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caps/>
        </w:rPr>
        <w:id w:val="-454637316"/>
        <w:docPartObj>
          <w:docPartGallery w:val="Cover Pages"/>
          <w:docPartUnique/>
        </w:docPartObj>
      </w:sdtPr>
      <w:sdtEndPr>
        <w:rPr>
          <w:rFonts w:ascii="Times New Roman" w:eastAsia="Calibri" w:hAnsi="Calibri" w:cs="Calibri"/>
          <w:caps w:val="0"/>
          <w:sz w:val="20"/>
        </w:rPr>
      </w:sdtEndPr>
      <w:sdtContent>
        <w:p w14:paraId="07E5FB42" w14:textId="1668392C" w:rsidR="00D65B7A" w:rsidRDefault="00D65B7A" w:rsidP="00B10F79">
          <w:pPr>
            <w:jc w:val="center"/>
            <w:rPr>
              <w:b/>
              <w:bCs/>
              <w:color w:val="4BACC6"/>
              <w:sz w:val="72"/>
              <w:szCs w:val="72"/>
            </w:rPr>
          </w:pPr>
        </w:p>
        <w:p w14:paraId="5A9E969A" w14:textId="77777777" w:rsidR="00AC5FD5" w:rsidRDefault="00AC5FD5" w:rsidP="00AC5FD5">
          <w:pPr>
            <w:jc w:val="center"/>
            <w:rPr>
              <w:b/>
              <w:bCs/>
              <w:color w:val="4BACC6"/>
              <w:sz w:val="72"/>
              <w:szCs w:val="72"/>
            </w:rPr>
          </w:pPr>
        </w:p>
        <w:p w14:paraId="53885FF6" w14:textId="4CF84B9B" w:rsidR="00AC5FD5" w:rsidRDefault="00B10F79" w:rsidP="00AC5FD5">
          <w:pPr>
            <w:jc w:val="center"/>
            <w:rPr>
              <w:b/>
              <w:bCs/>
              <w:color w:val="4BACC6"/>
              <w:sz w:val="72"/>
              <w:szCs w:val="72"/>
            </w:rPr>
          </w:pPr>
          <w:r w:rsidRPr="001E3695">
            <w:rPr>
              <w:noProof/>
            </w:rPr>
            <w:drawing>
              <wp:inline distT="0" distB="0" distL="0" distR="0" wp14:anchorId="6C79511F" wp14:editId="1EB722BC">
                <wp:extent cx="3297322" cy="1035050"/>
                <wp:effectExtent l="0" t="0" r="0" b="0"/>
                <wp:docPr id="3" name="Picture 0" descr="Sample MazeLongKe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ample MazeLongKesh Logo.png"/>
                        <pic:cNvPicPr>
                          <a:picLocks noChangeAspect="1" noChangeArrowheads="1"/>
                        </pic:cNvPicPr>
                      </pic:nvPicPr>
                      <pic:blipFill rotWithShape="1">
                        <a:blip r:embed="rId8" cstate="print"/>
                        <a:srcRect b="24759"/>
                        <a:stretch/>
                      </pic:blipFill>
                      <pic:spPr bwMode="auto">
                        <a:xfrm>
                          <a:off x="0" y="0"/>
                          <a:ext cx="3320842" cy="1042433"/>
                        </a:xfrm>
                        <a:prstGeom prst="rect">
                          <a:avLst/>
                        </a:prstGeom>
                        <a:noFill/>
                        <a:ln>
                          <a:noFill/>
                        </a:ln>
                        <a:extLst>
                          <a:ext uri="{53640926-AAD7-44D8-BBD7-CCE9431645EC}">
                            <a14:shadowObscured xmlns:a14="http://schemas.microsoft.com/office/drawing/2010/main"/>
                          </a:ext>
                        </a:extLst>
                      </pic:spPr>
                    </pic:pic>
                  </a:graphicData>
                </a:graphic>
              </wp:inline>
            </w:drawing>
          </w:r>
        </w:p>
        <w:p w14:paraId="04CAC699" w14:textId="77777777" w:rsidR="00AC5FD5" w:rsidRDefault="00AC5FD5" w:rsidP="00AC5FD5">
          <w:pPr>
            <w:jc w:val="center"/>
            <w:rPr>
              <w:rFonts w:ascii="Arial" w:hAnsi="Arial" w:cs="Arial"/>
              <w:b/>
              <w:sz w:val="28"/>
              <w:szCs w:val="28"/>
            </w:rPr>
          </w:pPr>
        </w:p>
        <w:p w14:paraId="72319426" w14:textId="77777777" w:rsidR="00AC5FD5" w:rsidRDefault="00AC5FD5" w:rsidP="00AC5FD5">
          <w:pPr>
            <w:jc w:val="center"/>
            <w:rPr>
              <w:rFonts w:ascii="Arial" w:hAnsi="Arial" w:cs="Arial"/>
              <w:b/>
              <w:sz w:val="28"/>
              <w:szCs w:val="28"/>
            </w:rPr>
          </w:pPr>
        </w:p>
        <w:p w14:paraId="730D7B53" w14:textId="77777777" w:rsidR="00AC5FD5" w:rsidRDefault="00AC5FD5" w:rsidP="00AC5FD5">
          <w:pPr>
            <w:jc w:val="center"/>
            <w:rPr>
              <w:rFonts w:ascii="Arial" w:hAnsi="Arial" w:cs="Arial"/>
              <w:b/>
              <w:sz w:val="28"/>
              <w:szCs w:val="28"/>
            </w:rPr>
          </w:pPr>
        </w:p>
        <w:p w14:paraId="6741135D" w14:textId="77777777" w:rsidR="00AC5FD5" w:rsidRDefault="00AC5FD5" w:rsidP="00AC5FD5">
          <w:pPr>
            <w:jc w:val="center"/>
            <w:rPr>
              <w:rFonts w:ascii="Arial" w:hAnsi="Arial" w:cs="Arial"/>
              <w:b/>
              <w:sz w:val="48"/>
              <w:szCs w:val="48"/>
            </w:rPr>
          </w:pPr>
          <w:r>
            <w:rPr>
              <w:rFonts w:ascii="Arial" w:hAnsi="Arial" w:cs="Arial"/>
              <w:b/>
              <w:sz w:val="48"/>
              <w:szCs w:val="48"/>
            </w:rPr>
            <w:t xml:space="preserve">MLKDC </w:t>
          </w:r>
          <w:r w:rsidRPr="00270008">
            <w:rPr>
              <w:rFonts w:ascii="Arial" w:hAnsi="Arial" w:cs="Arial"/>
              <w:b/>
              <w:sz w:val="48"/>
              <w:szCs w:val="48"/>
            </w:rPr>
            <w:t>Five Year Review</w:t>
          </w:r>
          <w:r>
            <w:rPr>
              <w:rFonts w:ascii="Arial" w:hAnsi="Arial" w:cs="Arial"/>
              <w:b/>
              <w:sz w:val="48"/>
              <w:szCs w:val="48"/>
            </w:rPr>
            <w:t xml:space="preserve"> of </w:t>
          </w:r>
        </w:p>
        <w:p w14:paraId="4690CC7F" w14:textId="77777777" w:rsidR="00AC5FD5" w:rsidRPr="00270008" w:rsidRDefault="00AC5FD5" w:rsidP="00AC5FD5">
          <w:pPr>
            <w:jc w:val="center"/>
            <w:rPr>
              <w:rFonts w:ascii="Arial" w:hAnsi="Arial" w:cs="Arial"/>
              <w:b/>
              <w:sz w:val="48"/>
              <w:szCs w:val="48"/>
            </w:rPr>
          </w:pPr>
          <w:r>
            <w:rPr>
              <w:rFonts w:ascii="Arial" w:hAnsi="Arial" w:cs="Arial"/>
              <w:b/>
              <w:sz w:val="48"/>
              <w:szCs w:val="48"/>
            </w:rPr>
            <w:t>the Equality Scheme</w:t>
          </w:r>
        </w:p>
        <w:p w14:paraId="3C020BB0" w14:textId="77777777" w:rsidR="00AC5FD5" w:rsidRDefault="00AC5FD5" w:rsidP="00AC5FD5">
          <w:pPr>
            <w:rPr>
              <w:rFonts w:ascii="Arial" w:hAnsi="Arial" w:cs="Arial"/>
              <w:b/>
              <w:sz w:val="48"/>
              <w:szCs w:val="48"/>
            </w:rPr>
          </w:pPr>
        </w:p>
        <w:p w14:paraId="0D0202AA" w14:textId="77777777" w:rsidR="00133B9C" w:rsidRDefault="00133B9C" w:rsidP="00AC5FD5">
          <w:pPr>
            <w:jc w:val="center"/>
            <w:rPr>
              <w:rFonts w:ascii="Arial" w:hAnsi="Arial" w:cs="Arial"/>
              <w:b/>
              <w:sz w:val="48"/>
              <w:szCs w:val="48"/>
            </w:rPr>
          </w:pPr>
        </w:p>
        <w:p w14:paraId="358739D4" w14:textId="1C6C97A3" w:rsidR="00AC5FD5" w:rsidRDefault="00AC5FD5" w:rsidP="00AC5FD5">
          <w:pPr>
            <w:jc w:val="center"/>
            <w:rPr>
              <w:rFonts w:ascii="Arial" w:hAnsi="Arial" w:cs="Arial"/>
              <w:b/>
              <w:sz w:val="48"/>
              <w:szCs w:val="48"/>
            </w:rPr>
          </w:pPr>
          <w:r>
            <w:rPr>
              <w:rFonts w:ascii="Arial" w:hAnsi="Arial" w:cs="Arial"/>
              <w:b/>
              <w:sz w:val="48"/>
              <w:szCs w:val="48"/>
            </w:rPr>
            <w:t xml:space="preserve">Section 75 of the </w:t>
          </w:r>
        </w:p>
        <w:p w14:paraId="1FC23A28" w14:textId="77777777" w:rsidR="00AC5FD5" w:rsidRDefault="00AC5FD5" w:rsidP="00AC5FD5">
          <w:pPr>
            <w:jc w:val="center"/>
            <w:rPr>
              <w:rFonts w:ascii="Arial" w:hAnsi="Arial" w:cs="Arial"/>
              <w:b/>
              <w:sz w:val="48"/>
              <w:szCs w:val="48"/>
            </w:rPr>
          </w:pPr>
          <w:smartTag w:uri="urn:schemas-microsoft-com:office:smarttags" w:element="country-region">
            <w:smartTag w:uri="urn:schemas-microsoft-com:office:smarttags" w:element="place">
              <w:r>
                <w:rPr>
                  <w:rFonts w:ascii="Arial" w:hAnsi="Arial" w:cs="Arial"/>
                  <w:b/>
                  <w:sz w:val="48"/>
                  <w:szCs w:val="48"/>
                </w:rPr>
                <w:t>Northern Ireland</w:t>
              </w:r>
            </w:smartTag>
          </w:smartTag>
          <w:r>
            <w:rPr>
              <w:rFonts w:ascii="Arial" w:hAnsi="Arial" w:cs="Arial"/>
              <w:b/>
              <w:sz w:val="48"/>
              <w:szCs w:val="48"/>
            </w:rPr>
            <w:t xml:space="preserve"> Act 1998</w:t>
          </w:r>
        </w:p>
        <w:p w14:paraId="793DD696" w14:textId="77777777" w:rsidR="00AC5FD5" w:rsidRDefault="00AC5FD5" w:rsidP="00AC5FD5">
          <w:pPr>
            <w:jc w:val="center"/>
            <w:rPr>
              <w:rFonts w:ascii="Arial" w:hAnsi="Arial" w:cs="Arial"/>
              <w:b/>
              <w:sz w:val="28"/>
              <w:szCs w:val="28"/>
            </w:rPr>
          </w:pPr>
        </w:p>
        <w:p w14:paraId="545E3253" w14:textId="77777777" w:rsidR="00AC5FD5" w:rsidRDefault="00AC5FD5" w:rsidP="00AC5FD5">
          <w:pPr>
            <w:jc w:val="center"/>
            <w:rPr>
              <w:rFonts w:ascii="Arial" w:hAnsi="Arial" w:cs="Arial"/>
              <w:b/>
              <w:sz w:val="28"/>
              <w:szCs w:val="28"/>
            </w:rPr>
          </w:pPr>
        </w:p>
        <w:p w14:paraId="3CBD817B" w14:textId="77777777" w:rsidR="00AC5FD5" w:rsidRDefault="00AC5FD5" w:rsidP="00AC5FD5">
          <w:pPr>
            <w:jc w:val="center"/>
            <w:rPr>
              <w:rFonts w:ascii="Arial" w:hAnsi="Arial" w:cs="Arial"/>
              <w:b/>
              <w:sz w:val="28"/>
              <w:szCs w:val="28"/>
            </w:rPr>
          </w:pPr>
        </w:p>
        <w:p w14:paraId="4D1D11AB" w14:textId="77777777" w:rsidR="00AC5FD5" w:rsidRDefault="00AC5FD5" w:rsidP="00AC5FD5">
          <w:pPr>
            <w:jc w:val="center"/>
            <w:rPr>
              <w:rFonts w:ascii="Tahoma" w:hAnsi="Tahoma" w:cs="Tahoma"/>
            </w:rPr>
          </w:pPr>
        </w:p>
        <w:p w14:paraId="6F3B999F" w14:textId="77777777" w:rsidR="00AC5FD5" w:rsidRDefault="00AC5FD5" w:rsidP="00AC5FD5">
          <w:pPr>
            <w:jc w:val="center"/>
            <w:rPr>
              <w:rFonts w:ascii="Arial" w:hAnsi="Arial" w:cs="Arial"/>
              <w:b/>
              <w:sz w:val="28"/>
              <w:szCs w:val="28"/>
            </w:rPr>
          </w:pPr>
        </w:p>
        <w:p w14:paraId="5C81540F" w14:textId="77777777" w:rsidR="00AC5FD5" w:rsidRDefault="00AC5FD5" w:rsidP="00AC5FD5">
          <w:pPr>
            <w:jc w:val="center"/>
            <w:rPr>
              <w:rFonts w:ascii="Arial" w:hAnsi="Arial" w:cs="Arial"/>
              <w:b/>
              <w:sz w:val="28"/>
              <w:szCs w:val="28"/>
            </w:rPr>
          </w:pPr>
        </w:p>
        <w:p w14:paraId="6882A17B" w14:textId="77777777" w:rsidR="00AC5FD5" w:rsidRDefault="00AC5FD5" w:rsidP="00AC5FD5">
          <w:pPr>
            <w:jc w:val="center"/>
            <w:rPr>
              <w:rFonts w:ascii="Arial" w:hAnsi="Arial" w:cs="Arial"/>
              <w:b/>
              <w:sz w:val="28"/>
              <w:szCs w:val="28"/>
            </w:rPr>
          </w:pPr>
        </w:p>
        <w:p w14:paraId="7679EA4F" w14:textId="56FBFED8" w:rsidR="00AC5FD5" w:rsidRDefault="00AC5FD5" w:rsidP="00AC5FD5">
          <w:pPr>
            <w:rPr>
              <w:rFonts w:ascii="Arial" w:hAnsi="Arial" w:cs="Arial"/>
              <w:b/>
              <w:sz w:val="32"/>
              <w:szCs w:val="32"/>
            </w:rPr>
          </w:pPr>
          <w:bookmarkStart w:id="0" w:name="_Toc111864820"/>
          <w:bookmarkStart w:id="1" w:name="_Toc111864892"/>
          <w:bookmarkStart w:id="2" w:name="_Toc111864941"/>
          <w:bookmarkStart w:id="3" w:name="_Toc112218353"/>
          <w:bookmarkStart w:id="4" w:name="_Toc112218402"/>
          <w:bookmarkStart w:id="5" w:name="_Toc111864821"/>
          <w:bookmarkStart w:id="6" w:name="_Toc111864893"/>
          <w:bookmarkStart w:id="7" w:name="_Toc111864942"/>
          <w:bookmarkStart w:id="8" w:name="_Toc112218354"/>
          <w:bookmarkStart w:id="9" w:name="_Toc112218403"/>
          <w:bookmarkEnd w:id="0"/>
          <w:bookmarkEnd w:id="1"/>
          <w:bookmarkEnd w:id="2"/>
          <w:bookmarkEnd w:id="3"/>
          <w:bookmarkEnd w:id="4"/>
          <w:bookmarkEnd w:id="5"/>
          <w:bookmarkEnd w:id="6"/>
          <w:bookmarkEnd w:id="7"/>
          <w:bookmarkEnd w:id="8"/>
          <w:bookmarkEnd w:id="9"/>
          <w:r>
            <w:rPr>
              <w:b/>
              <w:bCs/>
              <w:i/>
              <w:iCs/>
            </w:rPr>
            <w:br w:type="page"/>
          </w:r>
          <w:r>
            <w:rPr>
              <w:rFonts w:ascii="Arial" w:hAnsi="Arial" w:cs="Arial"/>
              <w:b/>
              <w:sz w:val="32"/>
              <w:szCs w:val="32"/>
            </w:rPr>
            <w:lastRenderedPageBreak/>
            <w:t>Contents</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     </w:t>
          </w:r>
          <w:r w:rsidR="00133B9C">
            <w:rPr>
              <w:rFonts w:ascii="Arial" w:hAnsi="Arial" w:cs="Arial"/>
              <w:b/>
              <w:sz w:val="32"/>
              <w:szCs w:val="32"/>
            </w:rPr>
            <w:t xml:space="preserve">  </w:t>
          </w:r>
          <w:r>
            <w:rPr>
              <w:rFonts w:ascii="Arial" w:hAnsi="Arial" w:cs="Arial"/>
              <w:b/>
              <w:sz w:val="32"/>
              <w:szCs w:val="32"/>
            </w:rPr>
            <w:t>Page(s)</w:t>
          </w:r>
        </w:p>
        <w:p w14:paraId="3E1ED7DA" w14:textId="77777777" w:rsidR="00AC5FD5" w:rsidRDefault="00AC5FD5" w:rsidP="00AC5FD5">
          <w:pPr>
            <w:rPr>
              <w:rFonts w:ascii="Arial" w:hAnsi="Arial" w:cs="Arial"/>
              <w:b/>
              <w:sz w:val="28"/>
              <w:szCs w:val="28"/>
            </w:rPr>
          </w:pPr>
        </w:p>
        <w:p w14:paraId="404BA97A" w14:textId="77777777" w:rsidR="00AC5FD5" w:rsidRDefault="00AC5FD5" w:rsidP="00AC5FD5">
          <w:pPr>
            <w:pStyle w:val="TOC2"/>
            <w:rPr>
              <w:rFonts w:ascii="Arial" w:hAnsi="Arial" w:cs="Arial"/>
              <w:noProof/>
              <w:sz w:val="28"/>
              <w:szCs w:val="28"/>
            </w:rPr>
          </w:pPr>
          <w:r>
            <w:rPr>
              <w:rFonts w:ascii="Arial" w:hAnsi="Arial" w:cs="Arial"/>
              <w:b/>
              <w:sz w:val="28"/>
              <w:szCs w:val="28"/>
            </w:rPr>
            <w:fldChar w:fldCharType="begin"/>
          </w:r>
          <w:r>
            <w:rPr>
              <w:rFonts w:ascii="Arial" w:hAnsi="Arial" w:cs="Arial"/>
              <w:b/>
              <w:sz w:val="28"/>
              <w:szCs w:val="28"/>
            </w:rPr>
            <w:instrText xml:space="preserve"> TOC \o "1-3" \h \z \u </w:instrText>
          </w:r>
          <w:r>
            <w:rPr>
              <w:rFonts w:ascii="Arial" w:hAnsi="Arial" w:cs="Arial"/>
              <w:b/>
              <w:sz w:val="28"/>
              <w:szCs w:val="28"/>
            </w:rPr>
            <w:fldChar w:fldCharType="separate"/>
          </w:r>
        </w:p>
        <w:p w14:paraId="31B17AA6" w14:textId="77777777" w:rsidR="00AC5FD5" w:rsidRPr="002B5069" w:rsidRDefault="00AC5FD5" w:rsidP="00AC5FD5">
          <w:pPr>
            <w:adjustRightInd w:val="0"/>
            <w:rPr>
              <w:rFonts w:ascii="Arial" w:hAnsi="Arial" w:cs="Arial"/>
              <w:sz w:val="28"/>
              <w:szCs w:val="28"/>
            </w:rPr>
          </w:pPr>
          <w:r>
            <w:rPr>
              <w:rFonts w:ascii="Arial" w:hAnsi="Arial" w:cs="Arial"/>
              <w:sz w:val="28"/>
              <w:szCs w:val="28"/>
            </w:rPr>
            <w:fldChar w:fldCharType="end"/>
          </w:r>
          <w:r w:rsidRPr="002B5069">
            <w:rPr>
              <w:rFonts w:ascii="Arial" w:hAnsi="Arial" w:cs="Arial"/>
              <w:sz w:val="28"/>
              <w:szCs w:val="28"/>
            </w:rPr>
            <w:t>Summary Document for the Equality Commission</w:t>
          </w:r>
        </w:p>
        <w:p w14:paraId="4BD9C8BC" w14:textId="7BA690A0" w:rsidR="00AC5FD5" w:rsidRPr="00A15EB7" w:rsidRDefault="00AC5FD5" w:rsidP="00AC5FD5">
          <w:pPr>
            <w:pStyle w:val="Heading4"/>
            <w:rPr>
              <w:rFonts w:ascii="Arial" w:eastAsia="Calibri" w:hAnsi="Arial" w:cs="Arial"/>
              <w:i w:val="0"/>
              <w:iCs w:val="0"/>
              <w:color w:val="auto"/>
              <w:sz w:val="28"/>
              <w:szCs w:val="28"/>
            </w:rPr>
          </w:pPr>
          <w:r w:rsidRPr="00A15EB7">
            <w:rPr>
              <w:rFonts w:ascii="Arial" w:hAnsi="Arial" w:cs="Arial"/>
              <w:b/>
              <w:i w:val="0"/>
              <w:iCs w:val="0"/>
              <w:color w:val="auto"/>
              <w:sz w:val="24"/>
              <w:szCs w:val="24"/>
            </w:rPr>
            <w:t>Executive Summary</w:t>
          </w:r>
          <w:r w:rsidR="00A15EB7" w:rsidRPr="00A15EB7">
            <w:rPr>
              <w:rFonts w:ascii="Arial" w:hAnsi="Arial" w:cs="Arial"/>
              <w:color w:val="auto"/>
              <w:sz w:val="28"/>
              <w:szCs w:val="28"/>
              <w:u w:val="dotted"/>
            </w:rPr>
            <w:t xml:space="preserve">                                                                                 </w:t>
          </w:r>
          <w:r w:rsidR="00A15EB7" w:rsidRPr="00A15EB7">
            <w:rPr>
              <w:rFonts w:ascii="Arial" w:hAnsi="Arial" w:cs="Arial"/>
              <w:bCs/>
              <w:color w:val="auto"/>
              <w:sz w:val="28"/>
              <w:szCs w:val="28"/>
              <w:u w:val="dotted"/>
            </w:rPr>
            <w:t>4</w:t>
          </w:r>
        </w:p>
        <w:p w14:paraId="7CF6AFAB" w14:textId="77777777" w:rsidR="00AC5FD5" w:rsidRPr="00302EEC" w:rsidRDefault="00AC5FD5" w:rsidP="00AC5FD5">
          <w:pPr>
            <w:adjustRightInd w:val="0"/>
            <w:rPr>
              <w:rFonts w:ascii="Arial" w:hAnsi="Arial" w:cs="Arial"/>
            </w:rPr>
          </w:pPr>
          <w:r>
            <w:rPr>
              <w:rFonts w:ascii="Arial" w:hAnsi="Arial" w:cs="Arial"/>
            </w:rPr>
            <w:tab/>
          </w:r>
        </w:p>
        <w:p w14:paraId="1EBE33B3" w14:textId="77777777" w:rsidR="00AC5FD5" w:rsidRDefault="00AC5FD5" w:rsidP="00AC5FD5">
          <w:pPr>
            <w:pStyle w:val="NoSpacing"/>
          </w:pPr>
          <w:r>
            <w:rPr>
              <w:rFonts w:ascii="Arial" w:hAnsi="Arial" w:cs="Arial"/>
              <w:sz w:val="28"/>
              <w:szCs w:val="28"/>
            </w:rPr>
            <w:t>Purpose of the S</w:t>
          </w:r>
          <w:r w:rsidRPr="00EB16FC">
            <w:rPr>
              <w:rFonts w:ascii="Arial" w:hAnsi="Arial" w:cs="Arial"/>
              <w:sz w:val="28"/>
              <w:szCs w:val="28"/>
            </w:rPr>
            <w:t>cheme</w:t>
          </w:r>
          <w:r>
            <w:t xml:space="preserve"> </w:t>
          </w:r>
          <w:r>
            <w:rPr>
              <w:rFonts w:ascii="Arial" w:hAnsi="Arial" w:cs="Arial"/>
              <w:sz w:val="28"/>
              <w:szCs w:val="28"/>
              <w:u w:val="dotted"/>
            </w:rPr>
            <w:t xml:space="preserve">                                                                  </w:t>
          </w:r>
          <w:r w:rsidRPr="00BB0BE3">
            <w:rPr>
              <w:rFonts w:ascii="Arial" w:hAnsi="Arial" w:cs="Arial"/>
              <w:u w:val="dotted"/>
            </w:rPr>
            <w:tab/>
          </w:r>
          <w:r>
            <w:rPr>
              <w:rFonts w:ascii="Arial" w:hAnsi="Arial" w:cs="Arial"/>
              <w:u w:val="dotted"/>
            </w:rPr>
            <w:t xml:space="preserve">  </w:t>
          </w:r>
          <w:r w:rsidRPr="00C5182C">
            <w:rPr>
              <w:rFonts w:ascii="Arial" w:hAnsi="Arial" w:cs="Arial"/>
              <w:bCs/>
              <w:sz w:val="28"/>
              <w:szCs w:val="28"/>
              <w:u w:val="dotted"/>
              <w:lang w:val="en-GB"/>
            </w:rPr>
            <w:t xml:space="preserve"> 6</w:t>
          </w:r>
          <w:r>
            <w:t xml:space="preserve"> </w:t>
          </w:r>
        </w:p>
        <w:p w14:paraId="01D2282F" w14:textId="77777777" w:rsidR="00AC5FD5" w:rsidRDefault="00AC5FD5" w:rsidP="00AC5FD5">
          <w:pPr>
            <w:adjustRightInd w:val="0"/>
            <w:rPr>
              <w:rFonts w:ascii="Arial" w:hAnsi="Arial" w:cs="Arial"/>
              <w:sz w:val="28"/>
              <w:szCs w:val="28"/>
            </w:rPr>
          </w:pPr>
        </w:p>
        <w:p w14:paraId="765C317E" w14:textId="1DD82DEB" w:rsidR="00AC5FD5" w:rsidRPr="00EB16FC" w:rsidRDefault="00AC5FD5" w:rsidP="00AC5FD5">
          <w:pPr>
            <w:adjustRightInd w:val="0"/>
            <w:rPr>
              <w:rFonts w:ascii="Arial" w:hAnsi="Arial" w:cs="Arial"/>
              <w:sz w:val="28"/>
              <w:szCs w:val="28"/>
            </w:rPr>
          </w:pPr>
          <w:r>
            <w:rPr>
              <w:rFonts w:ascii="Arial" w:hAnsi="Arial" w:cs="Arial"/>
              <w:sz w:val="28"/>
              <w:szCs w:val="28"/>
            </w:rPr>
            <w:t>Assessment of compliance with Section 75 duties</w:t>
          </w:r>
          <w:r>
            <w:rPr>
              <w:rFonts w:ascii="Arial" w:hAnsi="Arial" w:cs="Arial"/>
              <w:sz w:val="28"/>
              <w:szCs w:val="28"/>
            </w:rPr>
            <w:tab/>
          </w:r>
          <w:r w:rsidRPr="00BB0BE3">
            <w:rPr>
              <w:rFonts w:ascii="Arial" w:hAnsi="Arial" w:cs="Arial"/>
              <w:sz w:val="28"/>
              <w:szCs w:val="28"/>
              <w:u w:val="dotted"/>
            </w:rPr>
            <w:tab/>
          </w:r>
          <w:r>
            <w:rPr>
              <w:rFonts w:ascii="Arial" w:hAnsi="Arial" w:cs="Arial"/>
              <w:sz w:val="28"/>
              <w:szCs w:val="28"/>
              <w:u w:val="dotted"/>
            </w:rPr>
            <w:t xml:space="preserve">           </w:t>
          </w:r>
          <w:r w:rsidRPr="00C5182C">
            <w:rPr>
              <w:rFonts w:ascii="Arial" w:hAnsi="Arial" w:cs="Arial"/>
              <w:bCs/>
              <w:sz w:val="28"/>
              <w:szCs w:val="28"/>
              <w:u w:val="dotted"/>
            </w:rPr>
            <w:tab/>
          </w:r>
          <w:r>
            <w:rPr>
              <w:rFonts w:ascii="Arial" w:hAnsi="Arial" w:cs="Arial"/>
              <w:bCs/>
              <w:sz w:val="28"/>
              <w:szCs w:val="28"/>
              <w:u w:val="dotted"/>
            </w:rPr>
            <w:t xml:space="preserve">  </w:t>
          </w:r>
          <w:r w:rsidRPr="00C5182C">
            <w:rPr>
              <w:rFonts w:ascii="Arial" w:hAnsi="Arial" w:cs="Arial"/>
              <w:bCs/>
              <w:sz w:val="28"/>
              <w:szCs w:val="28"/>
              <w:u w:val="dotted"/>
            </w:rPr>
            <w:t xml:space="preserve"> </w:t>
          </w:r>
          <w:r w:rsidR="00CB19BF">
            <w:rPr>
              <w:rFonts w:ascii="Arial" w:hAnsi="Arial" w:cs="Arial"/>
              <w:bCs/>
              <w:sz w:val="28"/>
              <w:szCs w:val="28"/>
              <w:u w:val="dotted"/>
            </w:rPr>
            <w:t>8</w:t>
          </w:r>
          <w:r>
            <w:rPr>
              <w:rFonts w:ascii="Arial" w:hAnsi="Arial" w:cs="Arial"/>
              <w:sz w:val="28"/>
              <w:szCs w:val="28"/>
            </w:rPr>
            <w:t xml:space="preserve">  </w:t>
          </w:r>
        </w:p>
        <w:p w14:paraId="49E3A53D" w14:textId="77777777" w:rsidR="00AC5FD5" w:rsidRDefault="00AC5FD5" w:rsidP="00AC5FD5">
          <w:pPr>
            <w:adjustRightInd w:val="0"/>
            <w:rPr>
              <w:rFonts w:ascii="Arial" w:hAnsi="Arial" w:cs="Arial"/>
              <w:sz w:val="28"/>
              <w:szCs w:val="28"/>
            </w:rPr>
          </w:pPr>
        </w:p>
        <w:p w14:paraId="3D46E64F" w14:textId="72456FA3" w:rsidR="00AC5FD5" w:rsidRPr="002D79BF" w:rsidRDefault="00AC5FD5" w:rsidP="00AC5FD5">
          <w:pPr>
            <w:adjustRightInd w:val="0"/>
            <w:rPr>
              <w:rFonts w:ascii="Arial" w:hAnsi="Arial" w:cs="Arial"/>
            </w:rPr>
          </w:pPr>
          <w:r>
            <w:rPr>
              <w:rFonts w:ascii="Arial" w:hAnsi="Arial" w:cs="Arial"/>
              <w:sz w:val="28"/>
              <w:szCs w:val="28"/>
            </w:rPr>
            <w:t>Assessing and consulting on impact of policies</w:t>
          </w:r>
          <w:r>
            <w:rPr>
              <w:rFonts w:ascii="Arial" w:hAnsi="Arial" w:cs="Arial"/>
              <w:sz w:val="28"/>
              <w:szCs w:val="28"/>
            </w:rPr>
            <w:tab/>
          </w:r>
          <w:r w:rsidRPr="00BB0BE3">
            <w:rPr>
              <w:rFonts w:ascii="Arial" w:hAnsi="Arial" w:cs="Arial"/>
              <w:sz w:val="28"/>
              <w:szCs w:val="28"/>
              <w:u w:val="dotted"/>
            </w:rPr>
            <w:tab/>
          </w:r>
          <w:r w:rsidRPr="00BB0BE3">
            <w:rPr>
              <w:rFonts w:ascii="Arial" w:hAnsi="Arial" w:cs="Arial"/>
              <w:sz w:val="28"/>
              <w:szCs w:val="28"/>
              <w:u w:val="dotted"/>
            </w:rPr>
            <w:tab/>
          </w:r>
          <w:r w:rsidRPr="00C5182C">
            <w:rPr>
              <w:rFonts w:ascii="Arial" w:hAnsi="Arial" w:cs="Arial"/>
              <w:bCs/>
              <w:sz w:val="28"/>
              <w:szCs w:val="28"/>
              <w:u w:val="dotted"/>
            </w:rPr>
            <w:tab/>
            <w:t xml:space="preserve"> 1</w:t>
          </w:r>
          <w:r w:rsidR="00A15EB7">
            <w:rPr>
              <w:rFonts w:ascii="Arial" w:hAnsi="Arial" w:cs="Arial"/>
              <w:bCs/>
              <w:sz w:val="28"/>
              <w:szCs w:val="28"/>
              <w:u w:val="dotted"/>
            </w:rPr>
            <w:t>0</w:t>
          </w:r>
          <w:r>
            <w:rPr>
              <w:rFonts w:ascii="Arial" w:hAnsi="Arial" w:cs="Arial"/>
            </w:rPr>
            <w:t xml:space="preserve">     </w:t>
          </w:r>
        </w:p>
        <w:p w14:paraId="63FE33AC" w14:textId="77777777" w:rsidR="00AC5FD5" w:rsidRDefault="00AC5FD5" w:rsidP="00AC5FD5">
          <w:pPr>
            <w:adjustRightInd w:val="0"/>
            <w:rPr>
              <w:rFonts w:ascii="Arial" w:hAnsi="Arial" w:cs="Arial"/>
              <w:sz w:val="28"/>
              <w:szCs w:val="28"/>
            </w:rPr>
          </w:pPr>
        </w:p>
        <w:p w14:paraId="2A11388F" w14:textId="208BAB5F" w:rsidR="00AC5FD5" w:rsidRDefault="00AC5FD5" w:rsidP="00AC5FD5">
          <w:pPr>
            <w:adjustRightInd w:val="0"/>
            <w:rPr>
              <w:rFonts w:ascii="Arial" w:hAnsi="Arial" w:cs="Arial"/>
              <w:sz w:val="28"/>
              <w:szCs w:val="28"/>
            </w:rPr>
          </w:pPr>
          <w:r>
            <w:rPr>
              <w:rFonts w:ascii="Arial" w:hAnsi="Arial" w:cs="Arial"/>
              <w:sz w:val="28"/>
              <w:szCs w:val="28"/>
            </w:rPr>
            <w:t>Monitoring adverse impacts of policies</w:t>
          </w:r>
          <w:r>
            <w:rPr>
              <w:rFonts w:ascii="Arial" w:hAnsi="Arial" w:cs="Arial"/>
              <w:sz w:val="28"/>
              <w:szCs w:val="28"/>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Pr>
              <w:rFonts w:ascii="Arial" w:hAnsi="Arial" w:cs="Arial"/>
              <w:sz w:val="28"/>
              <w:szCs w:val="28"/>
              <w:u w:val="dotted"/>
            </w:rPr>
            <w:t xml:space="preserve">          </w:t>
          </w:r>
          <w:r w:rsidRPr="00C5182C">
            <w:rPr>
              <w:rFonts w:ascii="Arial" w:hAnsi="Arial" w:cs="Arial"/>
              <w:bCs/>
              <w:sz w:val="28"/>
              <w:szCs w:val="28"/>
              <w:u w:val="dotted"/>
            </w:rPr>
            <w:tab/>
            <w:t xml:space="preserve"> 1</w:t>
          </w:r>
          <w:r w:rsidR="00A15EB7">
            <w:rPr>
              <w:rFonts w:ascii="Arial" w:hAnsi="Arial" w:cs="Arial"/>
              <w:bCs/>
              <w:sz w:val="28"/>
              <w:szCs w:val="28"/>
              <w:u w:val="dotted"/>
            </w:rPr>
            <w:t>0</w:t>
          </w:r>
          <w:r>
            <w:rPr>
              <w:rFonts w:ascii="Arial" w:hAnsi="Arial" w:cs="Arial"/>
            </w:rPr>
            <w:t xml:space="preserve">     </w:t>
          </w:r>
        </w:p>
        <w:p w14:paraId="71B38F14" w14:textId="77777777" w:rsidR="00AC5FD5" w:rsidRPr="002D79BF" w:rsidRDefault="00AC5FD5" w:rsidP="00AC5FD5">
          <w:pPr>
            <w:adjustRightInd w:val="0"/>
            <w:rPr>
              <w:rFonts w:ascii="Arial" w:hAnsi="Arial" w:cs="Arial"/>
            </w:rPr>
          </w:pPr>
        </w:p>
        <w:p w14:paraId="1084D6E6" w14:textId="35EA543A" w:rsidR="00AC5FD5" w:rsidRPr="00302EEC" w:rsidRDefault="00AC5FD5" w:rsidP="00AC5FD5">
          <w:pPr>
            <w:adjustRightInd w:val="0"/>
            <w:rPr>
              <w:rFonts w:ascii="Arial" w:hAnsi="Arial" w:cs="Arial"/>
            </w:rPr>
          </w:pPr>
          <w:r>
            <w:rPr>
              <w:rFonts w:ascii="Arial" w:hAnsi="Arial" w:cs="Arial"/>
              <w:sz w:val="28"/>
              <w:szCs w:val="28"/>
            </w:rPr>
            <w:t>Publishing results of EQIA</w:t>
          </w:r>
          <w:r>
            <w:rPr>
              <w:rFonts w:ascii="Arial" w:hAnsi="Arial" w:cs="Arial"/>
              <w:sz w:val="28"/>
              <w:szCs w:val="28"/>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Pr>
              <w:rFonts w:ascii="Arial" w:hAnsi="Arial" w:cs="Arial"/>
              <w:sz w:val="28"/>
              <w:szCs w:val="28"/>
              <w:u w:val="dotted"/>
            </w:rPr>
            <w:t xml:space="preserve">          </w:t>
          </w:r>
          <w:r w:rsidRPr="00C5182C">
            <w:rPr>
              <w:rFonts w:ascii="Arial" w:hAnsi="Arial" w:cs="Arial"/>
              <w:bCs/>
              <w:sz w:val="28"/>
              <w:szCs w:val="28"/>
              <w:u w:val="dotted"/>
            </w:rPr>
            <w:tab/>
            <w:t xml:space="preserve"> 1</w:t>
          </w:r>
          <w:r w:rsidR="00A15EB7">
            <w:rPr>
              <w:rFonts w:ascii="Arial" w:hAnsi="Arial" w:cs="Arial"/>
              <w:bCs/>
              <w:sz w:val="28"/>
              <w:szCs w:val="28"/>
              <w:u w:val="dotted"/>
            </w:rPr>
            <w:t>0</w:t>
          </w:r>
          <w:r>
            <w:rPr>
              <w:rFonts w:ascii="Arial" w:hAnsi="Arial" w:cs="Arial"/>
            </w:rPr>
            <w:t xml:space="preserve">    </w:t>
          </w:r>
          <w:r w:rsidRPr="002D79BF">
            <w:rPr>
              <w:rFonts w:ascii="Arial" w:hAnsi="Arial" w:cs="Arial"/>
              <w:sz w:val="28"/>
              <w:szCs w:val="28"/>
            </w:rPr>
            <w:t xml:space="preserve"> </w:t>
          </w:r>
          <w:r>
            <w:rPr>
              <w:rFonts w:ascii="Arial" w:hAnsi="Arial" w:cs="Arial"/>
            </w:rPr>
            <w:t xml:space="preserve"> </w:t>
          </w:r>
        </w:p>
        <w:p w14:paraId="5334E6EE" w14:textId="77777777" w:rsidR="00AC5FD5" w:rsidRDefault="00AC5FD5" w:rsidP="00AC5FD5">
          <w:pPr>
            <w:adjustRightInd w:val="0"/>
            <w:rPr>
              <w:rFonts w:ascii="Arial" w:hAnsi="Arial" w:cs="Arial"/>
              <w:sz w:val="28"/>
              <w:szCs w:val="28"/>
            </w:rPr>
          </w:pPr>
        </w:p>
        <w:p w14:paraId="2F8C2D33" w14:textId="23374C92" w:rsidR="00AC5FD5" w:rsidRPr="002D79BF" w:rsidRDefault="00AC5FD5" w:rsidP="00AC5FD5">
          <w:pPr>
            <w:adjustRightInd w:val="0"/>
            <w:rPr>
              <w:rFonts w:ascii="Arial" w:hAnsi="Arial" w:cs="Arial"/>
            </w:rPr>
          </w:pPr>
          <w:r>
            <w:rPr>
              <w:rFonts w:ascii="Arial" w:hAnsi="Arial" w:cs="Arial"/>
              <w:sz w:val="28"/>
              <w:szCs w:val="28"/>
            </w:rPr>
            <w:t>Consultation and impact of EQIAs</w:t>
          </w:r>
          <w:r>
            <w:rPr>
              <w:rFonts w:ascii="Arial" w:hAnsi="Arial" w:cs="Arial"/>
              <w:sz w:val="28"/>
              <w:szCs w:val="28"/>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Pr>
              <w:rFonts w:ascii="Arial" w:hAnsi="Arial" w:cs="Arial"/>
              <w:sz w:val="28"/>
              <w:szCs w:val="28"/>
              <w:u w:val="dotted"/>
            </w:rPr>
            <w:t xml:space="preserve">        </w:t>
          </w:r>
          <w:r w:rsidRPr="00C5182C">
            <w:rPr>
              <w:rFonts w:ascii="Arial" w:hAnsi="Arial" w:cs="Arial"/>
              <w:bCs/>
              <w:sz w:val="28"/>
              <w:szCs w:val="28"/>
              <w:u w:val="dotted"/>
            </w:rPr>
            <w:t xml:space="preserve">  </w:t>
          </w:r>
          <w:r w:rsidRPr="00C5182C">
            <w:rPr>
              <w:rFonts w:ascii="Arial" w:hAnsi="Arial" w:cs="Arial"/>
              <w:bCs/>
              <w:sz w:val="28"/>
              <w:szCs w:val="28"/>
              <w:u w:val="dotted"/>
            </w:rPr>
            <w:tab/>
          </w:r>
          <w:r>
            <w:rPr>
              <w:rFonts w:ascii="Arial" w:hAnsi="Arial" w:cs="Arial"/>
              <w:bCs/>
              <w:sz w:val="28"/>
              <w:szCs w:val="28"/>
              <w:u w:val="dotted"/>
            </w:rPr>
            <w:t xml:space="preserve"> </w:t>
          </w:r>
          <w:r w:rsidRPr="00C5182C">
            <w:rPr>
              <w:rFonts w:ascii="Arial" w:hAnsi="Arial" w:cs="Arial"/>
              <w:bCs/>
              <w:sz w:val="28"/>
              <w:szCs w:val="28"/>
              <w:u w:val="dotted"/>
            </w:rPr>
            <w:t>1</w:t>
          </w:r>
          <w:r w:rsidR="00A15EB7">
            <w:rPr>
              <w:rFonts w:ascii="Arial" w:hAnsi="Arial" w:cs="Arial"/>
              <w:bCs/>
              <w:sz w:val="28"/>
              <w:szCs w:val="28"/>
              <w:u w:val="dotted"/>
            </w:rPr>
            <w:t>0</w:t>
          </w:r>
          <w:r>
            <w:rPr>
              <w:rFonts w:ascii="Arial" w:hAnsi="Arial" w:cs="Arial"/>
            </w:rPr>
            <w:t xml:space="preserve">      </w:t>
          </w:r>
        </w:p>
        <w:p w14:paraId="2FAED738" w14:textId="77777777" w:rsidR="00AC5FD5" w:rsidRDefault="00AC5FD5" w:rsidP="00AC5FD5">
          <w:pPr>
            <w:adjustRightInd w:val="0"/>
            <w:rPr>
              <w:rFonts w:ascii="Arial" w:hAnsi="Arial" w:cs="Arial"/>
              <w:sz w:val="28"/>
              <w:szCs w:val="28"/>
            </w:rPr>
          </w:pPr>
        </w:p>
        <w:p w14:paraId="61834314" w14:textId="4AC3D4DC" w:rsidR="00AC5FD5" w:rsidRDefault="00AC5FD5" w:rsidP="00AC5FD5">
          <w:pPr>
            <w:adjustRightInd w:val="0"/>
            <w:rPr>
              <w:rFonts w:ascii="Arial" w:hAnsi="Arial" w:cs="Arial"/>
              <w:sz w:val="28"/>
              <w:szCs w:val="28"/>
            </w:rPr>
          </w:pPr>
          <w:r>
            <w:rPr>
              <w:rFonts w:ascii="Arial" w:hAnsi="Arial" w:cs="Arial"/>
              <w:sz w:val="28"/>
              <w:szCs w:val="28"/>
            </w:rPr>
            <w:t>Staff training</w:t>
          </w:r>
          <w:r>
            <w:rPr>
              <w:rFonts w:ascii="Arial" w:hAnsi="Arial" w:cs="Arial"/>
              <w:sz w:val="28"/>
              <w:szCs w:val="28"/>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C5182C">
            <w:rPr>
              <w:rFonts w:ascii="Arial" w:hAnsi="Arial" w:cs="Arial"/>
              <w:bCs/>
              <w:sz w:val="28"/>
              <w:szCs w:val="28"/>
              <w:u w:val="dotted"/>
            </w:rPr>
            <w:t xml:space="preserve"> 1</w:t>
          </w:r>
          <w:r w:rsidR="00A15EB7">
            <w:rPr>
              <w:rFonts w:ascii="Arial" w:hAnsi="Arial" w:cs="Arial"/>
              <w:bCs/>
              <w:sz w:val="28"/>
              <w:szCs w:val="28"/>
              <w:u w:val="dotted"/>
            </w:rPr>
            <w:t>1</w:t>
          </w:r>
          <w:r>
            <w:rPr>
              <w:rFonts w:ascii="Arial" w:hAnsi="Arial" w:cs="Arial"/>
            </w:rPr>
            <w:t xml:space="preserve">      </w:t>
          </w:r>
        </w:p>
        <w:p w14:paraId="03B137E7" w14:textId="77777777" w:rsidR="00AC5FD5" w:rsidRPr="002D79BF" w:rsidRDefault="00AC5FD5" w:rsidP="00AC5FD5">
          <w:pPr>
            <w:adjustRightInd w:val="0"/>
            <w:rPr>
              <w:rFonts w:ascii="Arial" w:hAnsi="Arial" w:cs="Arial"/>
            </w:rPr>
          </w:pPr>
        </w:p>
        <w:p w14:paraId="40BA4008" w14:textId="3C0620E8" w:rsidR="00AC5FD5" w:rsidRPr="002D79BF" w:rsidRDefault="00AC5FD5" w:rsidP="00AC5FD5">
          <w:pPr>
            <w:adjustRightInd w:val="0"/>
            <w:rPr>
              <w:rFonts w:ascii="Arial" w:hAnsi="Arial" w:cs="Arial"/>
            </w:rPr>
          </w:pPr>
          <w:r>
            <w:rPr>
              <w:rFonts w:ascii="Arial" w:hAnsi="Arial" w:cs="Arial"/>
              <w:sz w:val="28"/>
              <w:szCs w:val="28"/>
            </w:rPr>
            <w:t>Public access to information and services</w:t>
          </w:r>
          <w:r>
            <w:rPr>
              <w:rFonts w:ascii="Arial" w:hAnsi="Arial" w:cs="Arial"/>
              <w:sz w:val="28"/>
              <w:szCs w:val="28"/>
            </w:rPr>
            <w:tab/>
          </w:r>
          <w:r w:rsidRPr="00BB0BE3">
            <w:rPr>
              <w:rFonts w:ascii="Arial" w:hAnsi="Arial" w:cs="Arial"/>
              <w:sz w:val="28"/>
              <w:szCs w:val="28"/>
              <w:u w:val="dotted"/>
            </w:rPr>
            <w:tab/>
          </w:r>
          <w:r w:rsidRPr="00BB0BE3">
            <w:rPr>
              <w:rFonts w:ascii="Arial" w:hAnsi="Arial" w:cs="Arial"/>
              <w:sz w:val="28"/>
              <w:szCs w:val="28"/>
              <w:u w:val="dotted"/>
            </w:rPr>
            <w:tab/>
          </w:r>
          <w:r>
            <w:rPr>
              <w:rFonts w:ascii="Arial" w:hAnsi="Arial" w:cs="Arial"/>
              <w:sz w:val="28"/>
              <w:szCs w:val="28"/>
              <w:u w:val="dotted"/>
            </w:rPr>
            <w:t xml:space="preserve">          </w:t>
          </w:r>
          <w:r w:rsidRPr="00C5182C">
            <w:rPr>
              <w:rFonts w:ascii="Arial" w:hAnsi="Arial" w:cs="Arial"/>
              <w:bCs/>
              <w:sz w:val="28"/>
              <w:szCs w:val="28"/>
              <w:u w:val="dotted"/>
            </w:rPr>
            <w:tab/>
            <w:t xml:space="preserve"> 1</w:t>
          </w:r>
          <w:r w:rsidR="00A15EB7">
            <w:rPr>
              <w:rFonts w:ascii="Arial" w:hAnsi="Arial" w:cs="Arial"/>
              <w:bCs/>
              <w:sz w:val="28"/>
              <w:szCs w:val="28"/>
              <w:u w:val="dotted"/>
            </w:rPr>
            <w:t>1</w:t>
          </w:r>
          <w:r>
            <w:rPr>
              <w:rFonts w:ascii="Arial" w:hAnsi="Arial" w:cs="Arial"/>
            </w:rPr>
            <w:t xml:space="preserve">      </w:t>
          </w:r>
        </w:p>
        <w:p w14:paraId="443745B4" w14:textId="77777777" w:rsidR="00AC5FD5" w:rsidRDefault="00AC5FD5" w:rsidP="00AC5FD5">
          <w:pPr>
            <w:adjustRightInd w:val="0"/>
            <w:rPr>
              <w:rFonts w:ascii="Arial" w:hAnsi="Arial" w:cs="Arial"/>
              <w:sz w:val="28"/>
              <w:szCs w:val="28"/>
            </w:rPr>
          </w:pPr>
        </w:p>
        <w:p w14:paraId="1779D938" w14:textId="60824427" w:rsidR="00AC5FD5" w:rsidRPr="002D79BF" w:rsidRDefault="00AC5FD5" w:rsidP="00AC5FD5">
          <w:pPr>
            <w:adjustRightInd w:val="0"/>
            <w:rPr>
              <w:rFonts w:ascii="Arial" w:hAnsi="Arial" w:cs="Arial"/>
            </w:rPr>
          </w:pPr>
          <w:r>
            <w:rPr>
              <w:rFonts w:ascii="Arial" w:hAnsi="Arial" w:cs="Arial"/>
              <w:sz w:val="28"/>
              <w:szCs w:val="28"/>
            </w:rPr>
            <w:t>Timetable for scheme implementation</w:t>
          </w:r>
          <w:r>
            <w:rPr>
              <w:rFonts w:ascii="Arial" w:hAnsi="Arial" w:cs="Arial"/>
              <w:sz w:val="28"/>
              <w:szCs w:val="28"/>
            </w:rPr>
            <w:tab/>
          </w:r>
          <w:r w:rsidRPr="00BB0BE3">
            <w:rPr>
              <w:rFonts w:ascii="Arial" w:hAnsi="Arial" w:cs="Arial"/>
              <w:sz w:val="28"/>
              <w:szCs w:val="28"/>
              <w:u w:val="dotted"/>
            </w:rPr>
            <w:tab/>
          </w:r>
          <w:r w:rsidRPr="00BB0BE3">
            <w:rPr>
              <w:rFonts w:ascii="Arial" w:hAnsi="Arial" w:cs="Arial"/>
              <w:sz w:val="28"/>
              <w:szCs w:val="28"/>
              <w:u w:val="dotted"/>
            </w:rPr>
            <w:tab/>
          </w:r>
          <w:r w:rsidRPr="00C5182C">
            <w:rPr>
              <w:rFonts w:ascii="Arial" w:hAnsi="Arial" w:cs="Arial"/>
              <w:bCs/>
              <w:sz w:val="28"/>
              <w:szCs w:val="28"/>
              <w:u w:val="dotted"/>
            </w:rPr>
            <w:tab/>
            <w:t xml:space="preserve">          </w:t>
          </w:r>
          <w:r>
            <w:rPr>
              <w:rFonts w:ascii="Arial" w:hAnsi="Arial" w:cs="Arial"/>
              <w:bCs/>
              <w:sz w:val="28"/>
              <w:szCs w:val="28"/>
              <w:u w:val="dotted"/>
            </w:rPr>
            <w:t xml:space="preserve">         </w:t>
          </w:r>
          <w:r w:rsidRPr="00C5182C">
            <w:rPr>
              <w:rFonts w:ascii="Arial" w:hAnsi="Arial" w:cs="Arial"/>
              <w:bCs/>
              <w:sz w:val="28"/>
              <w:szCs w:val="28"/>
              <w:u w:val="dotted"/>
            </w:rPr>
            <w:t>1</w:t>
          </w:r>
          <w:r w:rsidR="00A15EB7">
            <w:rPr>
              <w:rFonts w:ascii="Arial" w:hAnsi="Arial" w:cs="Arial"/>
              <w:bCs/>
              <w:sz w:val="28"/>
              <w:szCs w:val="28"/>
              <w:u w:val="dotted"/>
            </w:rPr>
            <w:t>2</w:t>
          </w:r>
          <w:r>
            <w:rPr>
              <w:rFonts w:ascii="Arial" w:hAnsi="Arial" w:cs="Arial"/>
            </w:rPr>
            <w:t xml:space="preserve">       </w:t>
          </w:r>
        </w:p>
        <w:p w14:paraId="388EF01E" w14:textId="77777777" w:rsidR="00AC5FD5" w:rsidRDefault="00AC5FD5" w:rsidP="00AC5FD5">
          <w:pPr>
            <w:adjustRightInd w:val="0"/>
            <w:rPr>
              <w:rFonts w:ascii="Arial" w:hAnsi="Arial" w:cs="Arial"/>
              <w:sz w:val="28"/>
              <w:szCs w:val="28"/>
            </w:rPr>
          </w:pPr>
        </w:p>
        <w:p w14:paraId="5E9E8045" w14:textId="692BE4F4" w:rsidR="00AC5FD5" w:rsidRDefault="00AC5FD5" w:rsidP="00AC5FD5">
          <w:pPr>
            <w:adjustRightInd w:val="0"/>
            <w:rPr>
              <w:rFonts w:ascii="Arial" w:hAnsi="Arial" w:cs="Arial"/>
              <w:sz w:val="28"/>
              <w:szCs w:val="28"/>
            </w:rPr>
          </w:pPr>
          <w:r>
            <w:rPr>
              <w:rFonts w:ascii="Arial" w:hAnsi="Arial" w:cs="Arial"/>
              <w:sz w:val="28"/>
              <w:szCs w:val="28"/>
            </w:rPr>
            <w:t>Publication of scheme</w:t>
          </w:r>
          <w:r>
            <w:rPr>
              <w:rFonts w:ascii="Arial" w:hAnsi="Arial" w:cs="Arial"/>
              <w:sz w:val="28"/>
              <w:szCs w:val="28"/>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Pr>
              <w:rFonts w:ascii="Arial" w:hAnsi="Arial" w:cs="Arial"/>
              <w:sz w:val="28"/>
              <w:szCs w:val="28"/>
              <w:u w:val="dotted"/>
            </w:rPr>
            <w:t xml:space="preserve">          </w:t>
          </w:r>
          <w:r w:rsidRPr="00BB0BE3">
            <w:rPr>
              <w:rFonts w:ascii="Arial" w:hAnsi="Arial" w:cs="Arial"/>
              <w:sz w:val="28"/>
              <w:szCs w:val="28"/>
              <w:u w:val="dotted"/>
            </w:rPr>
            <w:tab/>
          </w:r>
          <w:r>
            <w:rPr>
              <w:rFonts w:ascii="Arial" w:hAnsi="Arial" w:cs="Arial"/>
              <w:sz w:val="28"/>
              <w:szCs w:val="28"/>
              <w:u w:val="dotted"/>
            </w:rPr>
            <w:t xml:space="preserve"> 1</w:t>
          </w:r>
          <w:r w:rsidR="00A15EB7">
            <w:rPr>
              <w:rFonts w:ascii="Arial" w:hAnsi="Arial" w:cs="Arial"/>
              <w:sz w:val="28"/>
              <w:szCs w:val="28"/>
              <w:u w:val="dotted"/>
            </w:rPr>
            <w:t>2</w:t>
          </w:r>
          <w:r>
            <w:rPr>
              <w:rFonts w:ascii="Arial" w:hAnsi="Arial" w:cs="Arial"/>
              <w:sz w:val="28"/>
              <w:szCs w:val="28"/>
            </w:rPr>
            <w:t xml:space="preserve">      </w:t>
          </w:r>
        </w:p>
        <w:p w14:paraId="01ABBAF3" w14:textId="77777777" w:rsidR="00AC5FD5" w:rsidRDefault="00AC5FD5" w:rsidP="00AC5FD5">
          <w:pPr>
            <w:adjustRightInd w:val="0"/>
            <w:rPr>
              <w:rFonts w:ascii="Arial" w:hAnsi="Arial" w:cs="Arial"/>
              <w:sz w:val="28"/>
              <w:szCs w:val="28"/>
            </w:rPr>
          </w:pPr>
        </w:p>
        <w:p w14:paraId="342FB4A0" w14:textId="5357C816" w:rsidR="00AC5FD5" w:rsidRPr="00302EEC" w:rsidRDefault="00AC5FD5" w:rsidP="00AC5FD5">
          <w:pPr>
            <w:adjustRightInd w:val="0"/>
            <w:rPr>
              <w:rFonts w:ascii="Arial" w:hAnsi="Arial" w:cs="Arial"/>
            </w:rPr>
          </w:pPr>
          <w:r>
            <w:rPr>
              <w:rFonts w:ascii="Arial" w:hAnsi="Arial" w:cs="Arial"/>
              <w:sz w:val="28"/>
              <w:szCs w:val="28"/>
            </w:rPr>
            <w:t>Complaints</w:t>
          </w:r>
          <w:r>
            <w:rPr>
              <w:rFonts w:ascii="Arial" w:hAnsi="Arial" w:cs="Arial"/>
              <w:sz w:val="28"/>
              <w:szCs w:val="28"/>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Pr>
              <w:rFonts w:ascii="Arial" w:hAnsi="Arial" w:cs="Arial"/>
              <w:sz w:val="28"/>
              <w:szCs w:val="28"/>
              <w:u w:val="dotted"/>
            </w:rPr>
            <w:t xml:space="preserve">            </w:t>
          </w:r>
          <w:r w:rsidRPr="00BB0BE3">
            <w:rPr>
              <w:rFonts w:ascii="Arial" w:hAnsi="Arial" w:cs="Arial"/>
              <w:sz w:val="28"/>
              <w:szCs w:val="28"/>
              <w:u w:val="dotted"/>
            </w:rPr>
            <w:tab/>
          </w:r>
          <w:r>
            <w:rPr>
              <w:rFonts w:ascii="Arial" w:hAnsi="Arial" w:cs="Arial"/>
              <w:sz w:val="28"/>
              <w:szCs w:val="28"/>
              <w:u w:val="dotted"/>
            </w:rPr>
            <w:t xml:space="preserve"> </w:t>
          </w:r>
          <w:r w:rsidRPr="00C5182C">
            <w:rPr>
              <w:rFonts w:ascii="Arial" w:hAnsi="Arial" w:cs="Arial"/>
              <w:sz w:val="28"/>
              <w:szCs w:val="28"/>
              <w:u w:val="dotted"/>
            </w:rPr>
            <w:t>1</w:t>
          </w:r>
          <w:r w:rsidR="00A15EB7">
            <w:rPr>
              <w:rFonts w:ascii="Arial" w:hAnsi="Arial" w:cs="Arial"/>
              <w:sz w:val="28"/>
              <w:szCs w:val="28"/>
              <w:u w:val="dotted"/>
            </w:rPr>
            <w:t>3</w:t>
          </w:r>
          <w:r w:rsidRPr="00C5182C">
            <w:rPr>
              <w:rFonts w:ascii="Arial" w:hAnsi="Arial" w:cs="Arial"/>
              <w:sz w:val="28"/>
              <w:szCs w:val="28"/>
              <w:u w:val="dotted"/>
            </w:rPr>
            <w:t xml:space="preserve">      </w:t>
          </w:r>
        </w:p>
        <w:p w14:paraId="25312862" w14:textId="77777777" w:rsidR="00AC5FD5" w:rsidRDefault="00AC5FD5" w:rsidP="00AC5FD5">
          <w:pPr>
            <w:adjustRightInd w:val="0"/>
            <w:rPr>
              <w:rFonts w:ascii="Arial" w:hAnsi="Arial" w:cs="Arial"/>
              <w:sz w:val="28"/>
              <w:szCs w:val="28"/>
            </w:rPr>
          </w:pPr>
        </w:p>
        <w:p w14:paraId="69E7024E" w14:textId="4E527C93" w:rsidR="00AC5FD5" w:rsidRDefault="00AC5FD5" w:rsidP="00AC5FD5">
          <w:pPr>
            <w:adjustRightInd w:val="0"/>
            <w:rPr>
              <w:rFonts w:ascii="Arial" w:hAnsi="Arial" w:cs="Arial"/>
              <w:sz w:val="28"/>
              <w:szCs w:val="28"/>
            </w:rPr>
          </w:pPr>
          <w:r>
            <w:rPr>
              <w:rFonts w:ascii="Arial" w:hAnsi="Arial" w:cs="Arial"/>
              <w:sz w:val="28"/>
              <w:szCs w:val="28"/>
            </w:rPr>
            <w:t>Review of scheme</w:t>
          </w:r>
          <w:r>
            <w:rPr>
              <w:rFonts w:ascii="Arial" w:hAnsi="Arial" w:cs="Arial"/>
              <w:sz w:val="28"/>
              <w:szCs w:val="28"/>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sidRPr="00BB0BE3">
            <w:rPr>
              <w:rFonts w:ascii="Arial" w:hAnsi="Arial" w:cs="Arial"/>
              <w:sz w:val="28"/>
              <w:szCs w:val="28"/>
              <w:u w:val="dotted"/>
            </w:rPr>
            <w:tab/>
          </w:r>
          <w:r>
            <w:rPr>
              <w:rFonts w:ascii="Arial" w:hAnsi="Arial" w:cs="Arial"/>
              <w:sz w:val="28"/>
              <w:szCs w:val="28"/>
              <w:u w:val="dotted"/>
            </w:rPr>
            <w:t xml:space="preserve">           </w:t>
          </w:r>
          <w:r w:rsidRPr="00BB0BE3">
            <w:rPr>
              <w:rFonts w:ascii="Arial" w:hAnsi="Arial" w:cs="Arial"/>
              <w:sz w:val="28"/>
              <w:szCs w:val="28"/>
              <w:u w:val="dotted"/>
            </w:rPr>
            <w:tab/>
          </w:r>
          <w:r>
            <w:rPr>
              <w:rFonts w:ascii="Arial" w:hAnsi="Arial" w:cs="Arial"/>
              <w:sz w:val="28"/>
              <w:szCs w:val="28"/>
              <w:u w:val="dotted"/>
            </w:rPr>
            <w:t xml:space="preserve"> </w:t>
          </w:r>
          <w:r w:rsidRPr="00C5182C">
            <w:rPr>
              <w:rFonts w:ascii="Arial" w:hAnsi="Arial" w:cs="Arial"/>
              <w:sz w:val="28"/>
              <w:szCs w:val="28"/>
              <w:u w:val="dotted"/>
            </w:rPr>
            <w:t>1</w:t>
          </w:r>
          <w:r w:rsidR="00A15EB7">
            <w:rPr>
              <w:rFonts w:ascii="Arial" w:hAnsi="Arial" w:cs="Arial"/>
              <w:sz w:val="28"/>
              <w:szCs w:val="28"/>
              <w:u w:val="dotted"/>
            </w:rPr>
            <w:t>3</w:t>
          </w:r>
          <w:r>
            <w:rPr>
              <w:rFonts w:ascii="Arial" w:hAnsi="Arial" w:cs="Arial"/>
              <w:sz w:val="28"/>
              <w:szCs w:val="28"/>
            </w:rPr>
            <w:t xml:space="preserve">   </w:t>
          </w:r>
        </w:p>
        <w:p w14:paraId="5E5047D8" w14:textId="77777777" w:rsidR="00AC5FD5" w:rsidRPr="00CB445D" w:rsidRDefault="00AC5FD5" w:rsidP="00AC5FD5">
          <w:pPr>
            <w:jc w:val="center"/>
            <w:rPr>
              <w:rFonts w:ascii="Arial" w:hAnsi="Arial"/>
              <w:sz w:val="32"/>
              <w:szCs w:val="32"/>
            </w:rPr>
          </w:pPr>
          <w:bookmarkStart w:id="10" w:name="_Toc111864834"/>
          <w:bookmarkStart w:id="11" w:name="_Toc111864906"/>
          <w:bookmarkStart w:id="12" w:name="_Toc111864955"/>
          <w:bookmarkStart w:id="13" w:name="_Toc112218367"/>
          <w:bookmarkStart w:id="14" w:name="_Toc112218416"/>
          <w:bookmarkStart w:id="15" w:name="_Toc111864847"/>
          <w:bookmarkStart w:id="16" w:name="_Toc111864919"/>
          <w:bookmarkStart w:id="17" w:name="_Toc111864968"/>
          <w:bookmarkStart w:id="18" w:name="_Toc112218380"/>
          <w:bookmarkStart w:id="19" w:name="_Toc112218429"/>
          <w:bookmarkStart w:id="20" w:name="_Toc111864856"/>
          <w:bookmarkStart w:id="21" w:name="_Toc111864928"/>
          <w:bookmarkStart w:id="22" w:name="_Toc111864977"/>
          <w:bookmarkStart w:id="23" w:name="_Toc112218390"/>
          <w:bookmarkStart w:id="24" w:name="_Toc112218439"/>
          <w:bookmarkStart w:id="25" w:name="_Toc112219652"/>
          <w:bookmarkStart w:id="26" w:name="_Toc111864857"/>
          <w:bookmarkStart w:id="27" w:name="_Toc111864929"/>
          <w:bookmarkStart w:id="28" w:name="_Toc111864978"/>
          <w:bookmarkStart w:id="29" w:name="_Toc112218391"/>
          <w:bookmarkStart w:id="30" w:name="_Toc112218440"/>
          <w:bookmarkStart w:id="31" w:name="_Toc11221965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Arial" w:hAnsi="Arial"/>
              <w:b/>
              <w:sz w:val="28"/>
              <w:szCs w:val="28"/>
            </w:rPr>
            <w:br w:type="page"/>
          </w:r>
          <w:r w:rsidRPr="007F406E">
            <w:rPr>
              <w:rFonts w:ascii="Arial" w:hAnsi="Arial"/>
              <w:b/>
              <w:sz w:val="28"/>
              <w:szCs w:val="28"/>
            </w:rPr>
            <w:lastRenderedPageBreak/>
            <w:t>EQUALITY COMMISSION FOR NORTHERN IRELAND</w:t>
          </w:r>
        </w:p>
        <w:p w14:paraId="48E11DAF" w14:textId="77777777" w:rsidR="00AC5FD5" w:rsidRPr="007F406E" w:rsidRDefault="00AC5FD5" w:rsidP="00AC5FD5">
          <w:pPr>
            <w:jc w:val="center"/>
            <w:rPr>
              <w:rFonts w:ascii="Arial" w:hAnsi="Arial"/>
              <w:b/>
              <w:sz w:val="28"/>
              <w:szCs w:val="28"/>
            </w:rPr>
          </w:pPr>
        </w:p>
        <w:p w14:paraId="7F3C91D8" w14:textId="77777777" w:rsidR="00AC5FD5" w:rsidRPr="007F406E" w:rsidRDefault="00AC5FD5" w:rsidP="00AC5FD5">
          <w:pPr>
            <w:jc w:val="center"/>
            <w:rPr>
              <w:rFonts w:ascii="Arial" w:hAnsi="Arial"/>
              <w:sz w:val="28"/>
              <w:szCs w:val="28"/>
            </w:rPr>
          </w:pPr>
          <w:r w:rsidRPr="007F406E">
            <w:rPr>
              <w:rFonts w:ascii="Arial" w:hAnsi="Arial"/>
              <w:b/>
              <w:sz w:val="28"/>
              <w:szCs w:val="28"/>
            </w:rPr>
            <w:t xml:space="preserve">Public Authority Five Year Review Report </w:t>
          </w:r>
        </w:p>
        <w:p w14:paraId="51B4126A" w14:textId="77777777" w:rsidR="00AC5FD5" w:rsidRPr="007F406E" w:rsidRDefault="00AC5FD5" w:rsidP="00AC5FD5">
          <w:pPr>
            <w:rPr>
              <w:rFonts w:ascii="Arial" w:hAnsi="Arial" w:cs="Arial"/>
              <w:sz w:val="28"/>
              <w:szCs w:val="28"/>
            </w:rPr>
          </w:pPr>
        </w:p>
        <w:p w14:paraId="04334B99" w14:textId="77777777" w:rsidR="00AC5FD5" w:rsidRPr="007F406E" w:rsidRDefault="00AC5FD5" w:rsidP="00AC5FD5">
          <w:pPr>
            <w:jc w:val="both"/>
            <w:rPr>
              <w:rFonts w:ascii="Arial" w:hAnsi="Arial"/>
              <w:sz w:val="28"/>
              <w:szCs w:val="28"/>
            </w:rPr>
          </w:pPr>
          <w:r w:rsidRPr="007F406E">
            <w:rPr>
              <w:rFonts w:ascii="Arial" w:hAnsi="Arial" w:cs="Arial"/>
              <w:sz w:val="28"/>
              <w:szCs w:val="28"/>
            </w:rPr>
            <w:t xml:space="preserve">This report template includes a number of self assessment questions under the twelve key elements of an equality scheme.  Please enter information at the relevant part of each Section in the template and </w:t>
          </w:r>
          <w:r w:rsidRPr="007F406E">
            <w:rPr>
              <w:rFonts w:ascii="Arial" w:hAnsi="Arial"/>
              <w:sz w:val="28"/>
              <w:szCs w:val="28"/>
            </w:rPr>
            <w:t xml:space="preserve">ensure that it is submitted to the Commission electronically (by completing this template) </w:t>
          </w:r>
          <w:r w:rsidRPr="007F406E">
            <w:rPr>
              <w:rFonts w:ascii="Arial" w:hAnsi="Arial"/>
              <w:b/>
              <w:sz w:val="28"/>
              <w:szCs w:val="28"/>
            </w:rPr>
            <w:t xml:space="preserve">and </w:t>
          </w:r>
          <w:r w:rsidRPr="007F406E">
            <w:rPr>
              <w:rFonts w:ascii="Arial" w:hAnsi="Arial"/>
              <w:sz w:val="28"/>
              <w:szCs w:val="28"/>
            </w:rPr>
            <w:t>in writing, with a signed cover letter from the Chief Executive or, in his/her absence, the Deputy Chief Executive (or equivalent).</w:t>
          </w:r>
        </w:p>
        <w:p w14:paraId="3EE7CCF4" w14:textId="77777777" w:rsidR="00AC5FD5" w:rsidRPr="007F406E" w:rsidRDefault="00AC5FD5" w:rsidP="00AC5FD5">
          <w:pPr>
            <w:rPr>
              <w:rFonts w:ascii="Arial" w:hAnsi="Arial"/>
              <w:sz w:val="28"/>
              <w:szCs w:val="28"/>
            </w:rPr>
          </w:pPr>
        </w:p>
        <w:p w14:paraId="5DAE7219" w14:textId="77777777" w:rsidR="00AC5FD5" w:rsidRPr="007F406E" w:rsidRDefault="00AC5FD5" w:rsidP="00AC5FD5">
          <w:pPr>
            <w:rPr>
              <w:rFonts w:ascii="Arial" w:hAnsi="Arial"/>
              <w:sz w:val="28"/>
              <w:szCs w:val="28"/>
            </w:rPr>
          </w:pPr>
          <w:r w:rsidRPr="007F406E">
            <w:rPr>
              <w:rFonts w:ascii="Arial" w:hAnsi="Arial"/>
              <w:sz w:val="28"/>
              <w:szCs w:val="28"/>
            </w:rPr>
            <w:t>Name of public</w:t>
          </w:r>
          <w:r>
            <w:rPr>
              <w:rFonts w:ascii="Arial" w:hAnsi="Arial"/>
              <w:sz w:val="28"/>
              <w:szCs w:val="28"/>
            </w:rPr>
            <w:t xml:space="preserve"> authority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C5FD5" w:rsidRPr="001E3F54" w14:paraId="1DF1BCDA" w14:textId="77777777" w:rsidTr="00076AA3">
            <w:tc>
              <w:tcPr>
                <w:tcW w:w="8748" w:type="dxa"/>
              </w:tcPr>
              <w:p w14:paraId="085C1189" w14:textId="77777777" w:rsidR="00AC5FD5" w:rsidRDefault="00AC5FD5" w:rsidP="00076AA3">
                <w:pPr>
                  <w:rPr>
                    <w:rFonts w:ascii="Arial" w:hAnsi="Arial"/>
                    <w:b/>
                    <w:sz w:val="28"/>
                    <w:szCs w:val="28"/>
                  </w:rPr>
                </w:pPr>
                <w:r>
                  <w:rPr>
                    <w:rFonts w:ascii="Arial" w:hAnsi="Arial"/>
                    <w:b/>
                    <w:sz w:val="28"/>
                    <w:szCs w:val="28"/>
                  </w:rPr>
                  <w:t>Maze Long Kesh Development Corporation</w:t>
                </w:r>
              </w:p>
              <w:p w14:paraId="4F197030" w14:textId="77777777" w:rsidR="00AC5FD5" w:rsidRPr="001E3F54" w:rsidRDefault="00AC5FD5" w:rsidP="00076AA3">
                <w:pPr>
                  <w:rPr>
                    <w:rFonts w:ascii="Arial" w:hAnsi="Arial"/>
                    <w:b/>
                    <w:sz w:val="28"/>
                    <w:szCs w:val="28"/>
                  </w:rPr>
                </w:pPr>
              </w:p>
            </w:tc>
          </w:tr>
        </w:tbl>
        <w:p w14:paraId="5DE6C1BF" w14:textId="77777777" w:rsidR="00AC5FD5" w:rsidRPr="001E3F54" w:rsidRDefault="00AC5FD5" w:rsidP="00AC5FD5">
          <w:pPr>
            <w:rPr>
              <w:rFonts w:ascii="Arial" w:hAnsi="Arial"/>
              <w:sz w:val="28"/>
              <w:szCs w:val="28"/>
            </w:rPr>
          </w:pPr>
        </w:p>
        <w:p w14:paraId="78A3B252" w14:textId="77777777" w:rsidR="00AC5FD5" w:rsidRPr="007F406E" w:rsidRDefault="00AC5FD5" w:rsidP="00AC5FD5">
          <w:pPr>
            <w:rPr>
              <w:rFonts w:ascii="Arial" w:hAnsi="Arial"/>
              <w:sz w:val="28"/>
              <w:szCs w:val="28"/>
            </w:rPr>
          </w:pPr>
          <w:r w:rsidRPr="007F406E">
            <w:rPr>
              <w:rFonts w:ascii="Arial" w:hAnsi="Arial"/>
              <w:sz w:val="28"/>
              <w:szCs w:val="28"/>
            </w:rPr>
            <w:t>Equality Officer Name and contact d</w:t>
          </w:r>
          <w:r>
            <w:rPr>
              <w:rFonts w:ascii="Arial" w:hAnsi="Arial"/>
              <w:sz w:val="28"/>
              <w:szCs w:val="28"/>
            </w:rPr>
            <w:t xml:space="preserve">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C5FD5" w:rsidRPr="007F406E" w14:paraId="74042532" w14:textId="77777777" w:rsidTr="00076AA3">
            <w:tc>
              <w:tcPr>
                <w:tcW w:w="8748" w:type="dxa"/>
              </w:tcPr>
              <w:p w14:paraId="3AFCF03F" w14:textId="3130A79E" w:rsidR="00AC5FD5" w:rsidRDefault="00CB19BF" w:rsidP="00076AA3">
                <w:pPr>
                  <w:rPr>
                    <w:rFonts w:ascii="Arial" w:hAnsi="Arial"/>
                    <w:sz w:val="28"/>
                    <w:szCs w:val="28"/>
                  </w:rPr>
                </w:pPr>
                <w:r>
                  <w:rPr>
                    <w:rFonts w:ascii="Arial" w:hAnsi="Arial"/>
                    <w:sz w:val="28"/>
                    <w:szCs w:val="28"/>
                  </w:rPr>
                  <w:t>Rachael McCarthy</w:t>
                </w:r>
              </w:p>
              <w:p w14:paraId="14996F7D" w14:textId="77777777" w:rsidR="00AC5FD5" w:rsidRPr="00C5182C" w:rsidRDefault="00AC5FD5" w:rsidP="00076AA3">
                <w:pPr>
                  <w:rPr>
                    <w:rFonts w:ascii="Arial" w:hAnsi="Arial"/>
                    <w:sz w:val="28"/>
                    <w:szCs w:val="28"/>
                  </w:rPr>
                </w:pPr>
                <w:r w:rsidRPr="00C5182C">
                  <w:rPr>
                    <w:rFonts w:ascii="Arial" w:hAnsi="Arial"/>
                    <w:sz w:val="28"/>
                    <w:szCs w:val="28"/>
                  </w:rPr>
                  <w:t>94 Halftown Road</w:t>
                </w:r>
              </w:p>
              <w:p w14:paraId="5D56D6A4" w14:textId="77777777" w:rsidR="00AC5FD5" w:rsidRPr="00C5182C" w:rsidRDefault="00AC5FD5" w:rsidP="00076AA3">
                <w:pPr>
                  <w:rPr>
                    <w:rFonts w:ascii="Arial" w:hAnsi="Arial"/>
                    <w:sz w:val="28"/>
                    <w:szCs w:val="28"/>
                  </w:rPr>
                </w:pPr>
                <w:r w:rsidRPr="00C5182C">
                  <w:rPr>
                    <w:rFonts w:ascii="Arial" w:hAnsi="Arial"/>
                    <w:sz w:val="28"/>
                    <w:szCs w:val="28"/>
                  </w:rPr>
                  <w:t>Lisburn</w:t>
                </w:r>
              </w:p>
              <w:p w14:paraId="67752F50" w14:textId="77777777" w:rsidR="00AC5FD5" w:rsidRPr="00C5182C" w:rsidRDefault="00AC5FD5" w:rsidP="00076AA3">
                <w:pPr>
                  <w:rPr>
                    <w:rFonts w:ascii="Arial" w:hAnsi="Arial"/>
                    <w:sz w:val="28"/>
                    <w:szCs w:val="28"/>
                  </w:rPr>
                </w:pPr>
                <w:r w:rsidRPr="00C5182C">
                  <w:rPr>
                    <w:rFonts w:ascii="Arial" w:hAnsi="Arial"/>
                    <w:sz w:val="28"/>
                    <w:szCs w:val="28"/>
                  </w:rPr>
                  <w:t>BT27 5RF</w:t>
                </w:r>
              </w:p>
              <w:p w14:paraId="15A4F2D2" w14:textId="77777777" w:rsidR="00AC5FD5" w:rsidRPr="007F406E" w:rsidRDefault="00AC5FD5" w:rsidP="00076AA3">
                <w:pPr>
                  <w:rPr>
                    <w:rFonts w:ascii="Arial" w:hAnsi="Arial"/>
                    <w:sz w:val="28"/>
                    <w:szCs w:val="28"/>
                  </w:rPr>
                </w:pPr>
              </w:p>
            </w:tc>
          </w:tr>
        </w:tbl>
        <w:p w14:paraId="636E9170" w14:textId="77777777" w:rsidR="000C343C" w:rsidRDefault="000C343C" w:rsidP="00AC5FD5">
          <w:pPr>
            <w:rPr>
              <w:rFonts w:ascii="Arial" w:hAnsi="Arial" w:cs="Arial"/>
              <w:b/>
            </w:rPr>
          </w:pPr>
        </w:p>
        <w:p w14:paraId="55C3B8C5" w14:textId="77777777" w:rsidR="00CB19BF" w:rsidRDefault="00CB19BF" w:rsidP="00AC5FD5">
          <w:pPr>
            <w:rPr>
              <w:rFonts w:ascii="Arial" w:hAnsi="Arial" w:cs="Arial"/>
              <w:b/>
            </w:rPr>
          </w:pPr>
        </w:p>
        <w:p w14:paraId="655A11B2" w14:textId="77777777" w:rsidR="00CB19BF" w:rsidRDefault="00CB19BF" w:rsidP="00AC5FD5">
          <w:pPr>
            <w:rPr>
              <w:rFonts w:ascii="Arial" w:hAnsi="Arial" w:cs="Arial"/>
              <w:b/>
            </w:rPr>
          </w:pPr>
        </w:p>
        <w:p w14:paraId="1A75AD14" w14:textId="77777777" w:rsidR="00CB19BF" w:rsidRDefault="00CB19BF" w:rsidP="00AC5FD5">
          <w:pPr>
            <w:rPr>
              <w:rFonts w:ascii="Arial" w:hAnsi="Arial" w:cs="Arial"/>
              <w:b/>
            </w:rPr>
          </w:pPr>
        </w:p>
        <w:p w14:paraId="7E8C2803" w14:textId="77777777" w:rsidR="00CB19BF" w:rsidRDefault="00CB19BF" w:rsidP="00AC5FD5">
          <w:pPr>
            <w:rPr>
              <w:rFonts w:ascii="Arial" w:hAnsi="Arial" w:cs="Arial"/>
              <w:b/>
            </w:rPr>
          </w:pPr>
        </w:p>
        <w:p w14:paraId="19477919" w14:textId="77777777" w:rsidR="00CB19BF" w:rsidRDefault="00CB19BF" w:rsidP="00AC5FD5">
          <w:pPr>
            <w:rPr>
              <w:rFonts w:ascii="Arial" w:hAnsi="Arial" w:cs="Arial"/>
              <w:b/>
            </w:rPr>
          </w:pPr>
        </w:p>
        <w:p w14:paraId="4A181578" w14:textId="77777777" w:rsidR="00CB19BF" w:rsidRDefault="00CB19BF" w:rsidP="00AC5FD5">
          <w:pPr>
            <w:rPr>
              <w:rFonts w:ascii="Arial" w:hAnsi="Arial" w:cs="Arial"/>
              <w:b/>
            </w:rPr>
          </w:pPr>
        </w:p>
        <w:p w14:paraId="2769BCBB" w14:textId="77777777" w:rsidR="00CB19BF" w:rsidRDefault="00CB19BF" w:rsidP="00AC5FD5">
          <w:pPr>
            <w:rPr>
              <w:rFonts w:ascii="Arial" w:hAnsi="Arial" w:cs="Arial"/>
              <w:b/>
            </w:rPr>
          </w:pPr>
        </w:p>
        <w:p w14:paraId="4F6142F0" w14:textId="77777777" w:rsidR="00CB19BF" w:rsidRDefault="00CB19BF" w:rsidP="00AC5FD5">
          <w:pPr>
            <w:rPr>
              <w:rFonts w:ascii="Arial" w:hAnsi="Arial" w:cs="Arial"/>
              <w:b/>
            </w:rPr>
          </w:pPr>
        </w:p>
        <w:p w14:paraId="1B596C89" w14:textId="77777777" w:rsidR="00CB19BF" w:rsidRDefault="00CB19BF" w:rsidP="00AC5FD5">
          <w:pPr>
            <w:rPr>
              <w:rFonts w:ascii="Arial" w:hAnsi="Arial" w:cs="Arial"/>
              <w:b/>
            </w:rPr>
          </w:pPr>
        </w:p>
        <w:p w14:paraId="779D14E4" w14:textId="77777777" w:rsidR="00CB19BF" w:rsidRDefault="00CB19BF" w:rsidP="00AC5FD5">
          <w:pPr>
            <w:rPr>
              <w:rFonts w:ascii="Arial" w:hAnsi="Arial" w:cs="Arial"/>
              <w:b/>
            </w:rPr>
          </w:pPr>
        </w:p>
        <w:p w14:paraId="4877C56A" w14:textId="77777777" w:rsidR="00CB19BF" w:rsidRDefault="00CB19BF" w:rsidP="00AC5FD5">
          <w:pPr>
            <w:rPr>
              <w:rFonts w:ascii="Arial" w:hAnsi="Arial" w:cs="Arial"/>
              <w:b/>
            </w:rPr>
          </w:pPr>
        </w:p>
        <w:p w14:paraId="08B32110" w14:textId="77777777" w:rsidR="00CB19BF" w:rsidRDefault="00CB19BF" w:rsidP="00AC5FD5">
          <w:pPr>
            <w:rPr>
              <w:rFonts w:ascii="Arial" w:hAnsi="Arial" w:cs="Arial"/>
              <w:b/>
            </w:rPr>
          </w:pPr>
        </w:p>
        <w:p w14:paraId="62E9A86B" w14:textId="77777777" w:rsidR="00CB19BF" w:rsidRDefault="00CB19BF" w:rsidP="00AC5FD5">
          <w:pPr>
            <w:rPr>
              <w:rFonts w:ascii="Arial" w:hAnsi="Arial" w:cs="Arial"/>
              <w:b/>
            </w:rPr>
          </w:pPr>
        </w:p>
        <w:p w14:paraId="46327A4A" w14:textId="77777777" w:rsidR="00CB19BF" w:rsidRDefault="00CB19BF" w:rsidP="00AC5FD5">
          <w:pPr>
            <w:rPr>
              <w:rFonts w:ascii="Arial" w:hAnsi="Arial" w:cs="Arial"/>
              <w:b/>
            </w:rPr>
          </w:pPr>
        </w:p>
        <w:p w14:paraId="6995D4B6" w14:textId="77777777" w:rsidR="00CB19BF" w:rsidRDefault="00CB19BF" w:rsidP="00AC5FD5">
          <w:pPr>
            <w:rPr>
              <w:rFonts w:ascii="Arial" w:hAnsi="Arial" w:cs="Arial"/>
              <w:b/>
            </w:rPr>
          </w:pPr>
        </w:p>
        <w:p w14:paraId="20BF3A90" w14:textId="77777777" w:rsidR="00CB19BF" w:rsidRDefault="00CB19BF" w:rsidP="00AC5FD5">
          <w:pPr>
            <w:rPr>
              <w:rFonts w:ascii="Arial" w:hAnsi="Arial" w:cs="Arial"/>
              <w:b/>
            </w:rPr>
          </w:pPr>
        </w:p>
        <w:p w14:paraId="38084194" w14:textId="77777777" w:rsidR="00CB19BF" w:rsidRDefault="00CB19BF" w:rsidP="00AC5FD5">
          <w:pPr>
            <w:rPr>
              <w:rFonts w:ascii="Arial" w:hAnsi="Arial" w:cs="Arial"/>
              <w:b/>
            </w:rPr>
          </w:pPr>
        </w:p>
        <w:p w14:paraId="41062CF8" w14:textId="77777777" w:rsidR="00CB19BF" w:rsidRDefault="00CB19BF" w:rsidP="00AC5FD5">
          <w:pPr>
            <w:rPr>
              <w:rFonts w:ascii="Arial" w:hAnsi="Arial" w:cs="Arial"/>
              <w:b/>
            </w:rPr>
          </w:pPr>
        </w:p>
        <w:p w14:paraId="5A44986F" w14:textId="77777777" w:rsidR="00CB19BF" w:rsidRDefault="00CB19BF" w:rsidP="00AC5FD5">
          <w:pPr>
            <w:rPr>
              <w:rFonts w:ascii="Arial" w:hAnsi="Arial" w:cs="Arial"/>
              <w:b/>
            </w:rPr>
          </w:pPr>
        </w:p>
        <w:p w14:paraId="421097BF" w14:textId="77777777" w:rsidR="00CB19BF" w:rsidRDefault="00CB19BF" w:rsidP="00AC5FD5">
          <w:pPr>
            <w:rPr>
              <w:rFonts w:ascii="Arial" w:hAnsi="Arial" w:cs="Arial"/>
              <w:b/>
            </w:rPr>
          </w:pPr>
        </w:p>
        <w:p w14:paraId="6AB1CED1" w14:textId="77777777" w:rsidR="00CB19BF" w:rsidRDefault="00CB19BF" w:rsidP="00AC5FD5">
          <w:pPr>
            <w:rPr>
              <w:rFonts w:ascii="Arial" w:hAnsi="Arial" w:cs="Arial"/>
              <w:b/>
            </w:rPr>
          </w:pPr>
        </w:p>
        <w:p w14:paraId="45F2263F" w14:textId="77777777" w:rsidR="00CB19BF" w:rsidRDefault="00CB19BF" w:rsidP="00AC5FD5">
          <w:pPr>
            <w:rPr>
              <w:rFonts w:ascii="Arial" w:hAnsi="Arial" w:cs="Arial"/>
              <w:b/>
            </w:rPr>
          </w:pPr>
        </w:p>
        <w:p w14:paraId="4A68E064" w14:textId="77777777" w:rsidR="00CB19BF" w:rsidRDefault="00CB19BF" w:rsidP="00AC5FD5">
          <w:pPr>
            <w:rPr>
              <w:rFonts w:ascii="Arial" w:hAnsi="Arial" w:cs="Arial"/>
              <w:b/>
            </w:rPr>
          </w:pPr>
        </w:p>
        <w:p w14:paraId="10EDD2D0" w14:textId="77777777" w:rsidR="00CB19BF" w:rsidRDefault="00CB19BF" w:rsidP="00AC5FD5">
          <w:pPr>
            <w:rPr>
              <w:rFonts w:ascii="Arial" w:hAnsi="Arial" w:cs="Arial"/>
              <w:b/>
            </w:rPr>
          </w:pPr>
        </w:p>
        <w:p w14:paraId="099CF927" w14:textId="77777777" w:rsidR="00CB19BF" w:rsidRDefault="00CB19BF" w:rsidP="00AC5FD5">
          <w:pPr>
            <w:rPr>
              <w:rFonts w:ascii="Arial" w:hAnsi="Arial" w:cs="Arial"/>
              <w:b/>
            </w:rPr>
          </w:pPr>
        </w:p>
        <w:p w14:paraId="13375234" w14:textId="77777777" w:rsidR="00AC5FD5" w:rsidRDefault="00AC5FD5" w:rsidP="00AC5FD5">
          <w:pPr>
            <w:jc w:val="both"/>
            <w:rPr>
              <w:rFonts w:ascii="Arial" w:hAnsi="Arial" w:cs="Arial"/>
            </w:rPr>
          </w:pPr>
        </w:p>
        <w:p w14:paraId="4C593DBA" w14:textId="77777777" w:rsidR="00AC5FD5" w:rsidRDefault="00AC5FD5" w:rsidP="00AC5FD5">
          <w:pPr>
            <w:rPr>
              <w:rFonts w:ascii="Arial" w:hAnsi="Arial" w:cs="Arial"/>
              <w:b/>
              <w:szCs w:val="28"/>
            </w:rPr>
          </w:pPr>
          <w:r w:rsidRPr="000C343C">
            <w:rPr>
              <w:rFonts w:ascii="Arial" w:hAnsi="Arial" w:cs="Arial"/>
              <w:b/>
              <w:szCs w:val="28"/>
            </w:rPr>
            <w:lastRenderedPageBreak/>
            <w:t>Opening Statement</w:t>
          </w:r>
        </w:p>
        <w:p w14:paraId="0684441B" w14:textId="77777777" w:rsidR="00CB19BF" w:rsidRPr="000C343C" w:rsidRDefault="00CB19BF" w:rsidP="00AC5FD5">
          <w:pPr>
            <w:rPr>
              <w:rFonts w:ascii="Arial" w:hAnsi="Arial" w:cs="Arial"/>
              <w:b/>
              <w:szCs w:val="28"/>
            </w:rPr>
          </w:pPr>
        </w:p>
        <w:p w14:paraId="16A1E230" w14:textId="77777777" w:rsidR="00AC5FD5" w:rsidRPr="000C343C" w:rsidRDefault="00AC5FD5" w:rsidP="00AC5FD5">
          <w:pPr>
            <w:spacing w:line="276" w:lineRule="auto"/>
            <w:ind w:left="720"/>
            <w:jc w:val="both"/>
            <w:rPr>
              <w:rFonts w:ascii="Arial" w:hAnsi="Arial" w:cs="Arial"/>
              <w:bCs/>
              <w:sz w:val="24"/>
              <w:szCs w:val="24"/>
            </w:rPr>
          </w:pPr>
          <w:r w:rsidRPr="000C343C">
            <w:rPr>
              <w:rFonts w:ascii="Arial" w:hAnsi="Arial" w:cs="Arial"/>
              <w:bCs/>
              <w:sz w:val="24"/>
              <w:szCs w:val="24"/>
            </w:rPr>
            <w:t>MLKDC’s strategic direction and business objectives incorporates information from the five-year review of the Equality Scheme, the development of the audit of inequalities and the development of issues for inclusion into the equality action plan and the disability action plan.</w:t>
          </w:r>
        </w:p>
        <w:p w14:paraId="5B6F0834" w14:textId="77777777" w:rsidR="00AC5FD5" w:rsidRPr="000C343C" w:rsidRDefault="00AC5FD5" w:rsidP="00AC5FD5">
          <w:pPr>
            <w:spacing w:line="276" w:lineRule="auto"/>
            <w:ind w:left="720"/>
            <w:jc w:val="both"/>
            <w:rPr>
              <w:rFonts w:ascii="Arial" w:hAnsi="Arial" w:cs="Arial"/>
              <w:bCs/>
              <w:sz w:val="24"/>
              <w:szCs w:val="24"/>
            </w:rPr>
          </w:pPr>
        </w:p>
        <w:p w14:paraId="4D9A98A5" w14:textId="77777777" w:rsidR="00AC5FD5" w:rsidRPr="000C343C" w:rsidRDefault="00AC5FD5" w:rsidP="00AC5FD5">
          <w:pPr>
            <w:spacing w:line="276" w:lineRule="auto"/>
            <w:ind w:left="720"/>
            <w:jc w:val="both"/>
            <w:rPr>
              <w:rFonts w:ascii="Arial" w:hAnsi="Arial" w:cs="Arial"/>
              <w:bCs/>
              <w:sz w:val="24"/>
              <w:szCs w:val="24"/>
            </w:rPr>
          </w:pPr>
          <w:r w:rsidRPr="000C343C">
            <w:rPr>
              <w:rFonts w:ascii="Arial" w:hAnsi="Arial" w:cs="Arial"/>
              <w:bCs/>
              <w:sz w:val="24"/>
              <w:szCs w:val="24"/>
            </w:rPr>
            <w:t xml:space="preserve">This process has bought MLKDC clarity on responsibilities, recognition of opportunities to develop and improve what we do and how we do it, and in the context of an overall commitment to demonstrate the best possible operation within our current remit. </w:t>
          </w:r>
        </w:p>
        <w:p w14:paraId="3EDEBF0B" w14:textId="77777777" w:rsidR="00AC5FD5" w:rsidRPr="000C343C" w:rsidRDefault="00AC5FD5" w:rsidP="00AC5FD5">
          <w:pPr>
            <w:spacing w:line="276" w:lineRule="auto"/>
            <w:ind w:left="720"/>
            <w:jc w:val="both"/>
            <w:rPr>
              <w:rFonts w:ascii="Arial" w:hAnsi="Arial" w:cs="Arial"/>
              <w:bCs/>
              <w:sz w:val="24"/>
              <w:szCs w:val="24"/>
            </w:rPr>
          </w:pPr>
        </w:p>
        <w:p w14:paraId="0253DF51" w14:textId="77777777" w:rsidR="00AC5FD5" w:rsidRPr="000C343C" w:rsidRDefault="00AC5FD5" w:rsidP="00AC5FD5">
          <w:pPr>
            <w:spacing w:line="276" w:lineRule="auto"/>
            <w:ind w:left="720"/>
            <w:jc w:val="both"/>
            <w:rPr>
              <w:rFonts w:ascii="Arial" w:hAnsi="Arial" w:cs="Arial"/>
              <w:bCs/>
              <w:sz w:val="24"/>
              <w:szCs w:val="24"/>
            </w:rPr>
          </w:pPr>
          <w:r w:rsidRPr="000C343C">
            <w:rPr>
              <w:rFonts w:ascii="Arial" w:hAnsi="Arial" w:cs="Arial"/>
              <w:bCs/>
              <w:sz w:val="24"/>
              <w:szCs w:val="24"/>
            </w:rPr>
            <w:t xml:space="preserve">Our Business Plan Objectives were delivered by a framework characterised by evidence-informed practice and decision making, guiding what we do in respect of all activities promoted by MLKDC. </w:t>
          </w:r>
        </w:p>
        <w:p w14:paraId="66AAE37E" w14:textId="77777777" w:rsidR="00AC5FD5" w:rsidRPr="000C343C" w:rsidRDefault="00AC5FD5" w:rsidP="00AC5FD5">
          <w:pPr>
            <w:spacing w:line="276" w:lineRule="auto"/>
            <w:ind w:left="720"/>
            <w:jc w:val="both"/>
            <w:rPr>
              <w:rFonts w:ascii="Arial" w:hAnsi="Arial" w:cs="Arial"/>
              <w:bCs/>
              <w:sz w:val="24"/>
              <w:szCs w:val="24"/>
            </w:rPr>
          </w:pPr>
        </w:p>
        <w:p w14:paraId="44E6340A" w14:textId="77777777" w:rsidR="00AC5FD5" w:rsidRPr="000C343C" w:rsidRDefault="00AC5FD5" w:rsidP="00AC5FD5">
          <w:pPr>
            <w:spacing w:line="276" w:lineRule="auto"/>
            <w:ind w:left="720"/>
            <w:jc w:val="both"/>
            <w:rPr>
              <w:rFonts w:ascii="Arial" w:hAnsi="Arial" w:cs="Arial"/>
              <w:bCs/>
              <w:sz w:val="24"/>
              <w:szCs w:val="24"/>
            </w:rPr>
          </w:pPr>
          <w:r w:rsidRPr="000C343C">
            <w:rPr>
              <w:rFonts w:ascii="Arial" w:hAnsi="Arial" w:cs="Arial"/>
              <w:bCs/>
              <w:sz w:val="24"/>
              <w:szCs w:val="24"/>
            </w:rPr>
            <w:t>The objectives were supported with a performance framework linked to organisational and staff development, risk management, and outward-looking strategic and accessible and inclusive operational communications.</w:t>
          </w:r>
        </w:p>
        <w:p w14:paraId="4E673741" w14:textId="77777777" w:rsidR="00AC5FD5" w:rsidRPr="000C343C" w:rsidRDefault="00AC5FD5" w:rsidP="00AC5FD5">
          <w:pPr>
            <w:spacing w:line="276" w:lineRule="auto"/>
            <w:ind w:left="720"/>
            <w:jc w:val="both"/>
            <w:rPr>
              <w:rFonts w:ascii="Arial" w:hAnsi="Arial" w:cs="Arial"/>
              <w:bCs/>
              <w:sz w:val="24"/>
              <w:szCs w:val="24"/>
            </w:rPr>
          </w:pPr>
        </w:p>
        <w:p w14:paraId="68BF875C" w14:textId="77777777" w:rsidR="00AC5FD5" w:rsidRPr="000C343C" w:rsidRDefault="00AC5FD5" w:rsidP="00AC5FD5">
          <w:pPr>
            <w:spacing w:line="276" w:lineRule="auto"/>
            <w:ind w:left="720"/>
            <w:jc w:val="both"/>
            <w:rPr>
              <w:rFonts w:ascii="Arial" w:hAnsi="Arial" w:cs="Arial"/>
              <w:bCs/>
              <w:sz w:val="24"/>
              <w:szCs w:val="24"/>
            </w:rPr>
          </w:pPr>
          <w:r w:rsidRPr="000C343C">
            <w:rPr>
              <w:rFonts w:ascii="Arial" w:hAnsi="Arial" w:cs="Arial"/>
              <w:bCs/>
              <w:sz w:val="24"/>
              <w:szCs w:val="24"/>
            </w:rPr>
            <w:t xml:space="preserve">These reviews have enabled us to reassess and promote the work of MLKDC. </w:t>
          </w:r>
        </w:p>
        <w:p w14:paraId="16B8D0F5" w14:textId="77777777" w:rsidR="00AC5FD5" w:rsidRPr="000C343C" w:rsidRDefault="00AC5FD5" w:rsidP="00AC5FD5">
          <w:pPr>
            <w:spacing w:line="276" w:lineRule="auto"/>
            <w:ind w:left="720"/>
            <w:jc w:val="both"/>
            <w:rPr>
              <w:rFonts w:ascii="Arial" w:hAnsi="Arial" w:cs="Arial"/>
              <w:bCs/>
              <w:sz w:val="24"/>
              <w:szCs w:val="24"/>
            </w:rPr>
          </w:pPr>
        </w:p>
        <w:p w14:paraId="4B34F622" w14:textId="77777777" w:rsidR="00AC5FD5" w:rsidRDefault="00AC5FD5" w:rsidP="00AC5FD5">
          <w:pPr>
            <w:spacing w:line="276" w:lineRule="auto"/>
            <w:ind w:left="720"/>
            <w:jc w:val="both"/>
            <w:rPr>
              <w:rFonts w:ascii="Arial" w:hAnsi="Arial" w:cs="Arial"/>
              <w:b/>
              <w:sz w:val="24"/>
              <w:szCs w:val="24"/>
            </w:rPr>
          </w:pPr>
          <w:r w:rsidRPr="000C343C">
            <w:rPr>
              <w:rFonts w:ascii="Arial" w:hAnsi="Arial" w:cs="Arial"/>
              <w:bCs/>
              <w:sz w:val="24"/>
              <w:szCs w:val="24"/>
            </w:rPr>
            <w:t>We have recognised the fundamental roles of effective and robust corporate governance, resource management and workforce development in achieving our business objectives</w:t>
          </w:r>
          <w:r w:rsidRPr="00486714">
            <w:rPr>
              <w:rFonts w:ascii="Arial" w:hAnsi="Arial" w:cs="Arial"/>
              <w:b/>
              <w:sz w:val="24"/>
              <w:szCs w:val="24"/>
            </w:rPr>
            <w:t xml:space="preserve">. </w:t>
          </w:r>
        </w:p>
        <w:p w14:paraId="49D359DB" w14:textId="77777777" w:rsidR="00AC5FD5" w:rsidRDefault="00AC5FD5" w:rsidP="00AC5FD5">
          <w:pPr>
            <w:jc w:val="both"/>
          </w:pPr>
        </w:p>
        <w:p w14:paraId="047EE47E" w14:textId="77777777" w:rsidR="00CB19BF" w:rsidRDefault="00CB19BF" w:rsidP="00AC5FD5">
          <w:pPr>
            <w:jc w:val="both"/>
          </w:pPr>
        </w:p>
        <w:p w14:paraId="799C7728" w14:textId="77777777" w:rsidR="00CB19BF" w:rsidRDefault="00CB19BF" w:rsidP="00AC5FD5">
          <w:pPr>
            <w:jc w:val="both"/>
          </w:pPr>
        </w:p>
        <w:p w14:paraId="0BF06D9E" w14:textId="77777777" w:rsidR="00CB19BF" w:rsidRDefault="00CB19BF" w:rsidP="00AC5FD5">
          <w:pPr>
            <w:jc w:val="both"/>
          </w:pPr>
        </w:p>
        <w:p w14:paraId="0EECE5AD" w14:textId="77777777" w:rsidR="00CB19BF" w:rsidRDefault="00CB19BF" w:rsidP="00AC5FD5">
          <w:pPr>
            <w:jc w:val="both"/>
          </w:pPr>
        </w:p>
        <w:p w14:paraId="2CD3D4AC" w14:textId="77777777" w:rsidR="00CB19BF" w:rsidRDefault="00CB19BF" w:rsidP="00AC5FD5">
          <w:pPr>
            <w:jc w:val="both"/>
          </w:pPr>
        </w:p>
        <w:p w14:paraId="7608C223" w14:textId="77777777" w:rsidR="00CB19BF" w:rsidRDefault="00CB19BF" w:rsidP="00AC5FD5">
          <w:pPr>
            <w:jc w:val="both"/>
          </w:pPr>
        </w:p>
        <w:p w14:paraId="04D4A717" w14:textId="77777777" w:rsidR="00CB19BF" w:rsidRDefault="00CB19BF" w:rsidP="00AC5FD5">
          <w:pPr>
            <w:jc w:val="both"/>
          </w:pPr>
        </w:p>
        <w:p w14:paraId="37CA7890" w14:textId="77777777" w:rsidR="00CB19BF" w:rsidRDefault="00CB19BF" w:rsidP="00AC5FD5">
          <w:pPr>
            <w:jc w:val="both"/>
          </w:pPr>
        </w:p>
        <w:p w14:paraId="60E3B595" w14:textId="77777777" w:rsidR="00CB19BF" w:rsidRDefault="00CB19BF" w:rsidP="00AC5FD5">
          <w:pPr>
            <w:jc w:val="both"/>
          </w:pPr>
        </w:p>
        <w:p w14:paraId="6E10C3B9" w14:textId="77777777" w:rsidR="00CB19BF" w:rsidRDefault="00CB19BF" w:rsidP="00AC5FD5">
          <w:pPr>
            <w:jc w:val="both"/>
          </w:pPr>
        </w:p>
        <w:p w14:paraId="4B082EB4" w14:textId="77777777" w:rsidR="00CB19BF" w:rsidRDefault="00CB19BF" w:rsidP="00AC5FD5">
          <w:pPr>
            <w:jc w:val="both"/>
          </w:pPr>
        </w:p>
        <w:p w14:paraId="2807C52F" w14:textId="77777777" w:rsidR="00CB19BF" w:rsidRDefault="00CB19BF" w:rsidP="00AC5FD5">
          <w:pPr>
            <w:jc w:val="both"/>
          </w:pPr>
        </w:p>
        <w:p w14:paraId="085C9FBF" w14:textId="77777777" w:rsidR="00CB19BF" w:rsidRDefault="00CB19BF" w:rsidP="00AC5FD5">
          <w:pPr>
            <w:jc w:val="both"/>
          </w:pPr>
        </w:p>
        <w:p w14:paraId="30305D2C" w14:textId="77777777" w:rsidR="00CB19BF" w:rsidRDefault="00CB19BF" w:rsidP="00AC5FD5">
          <w:pPr>
            <w:jc w:val="both"/>
          </w:pPr>
        </w:p>
        <w:p w14:paraId="3F123FF1" w14:textId="77777777" w:rsidR="00CB19BF" w:rsidRDefault="00CB19BF" w:rsidP="00AC5FD5">
          <w:pPr>
            <w:jc w:val="both"/>
          </w:pPr>
        </w:p>
        <w:p w14:paraId="3D077B4A" w14:textId="77777777" w:rsidR="00CB19BF" w:rsidRDefault="00CB19BF" w:rsidP="00AC5FD5">
          <w:pPr>
            <w:jc w:val="both"/>
          </w:pPr>
        </w:p>
        <w:p w14:paraId="342C84C5" w14:textId="77777777" w:rsidR="00CB19BF" w:rsidRDefault="00CB19BF" w:rsidP="00AC5FD5">
          <w:pPr>
            <w:jc w:val="both"/>
          </w:pPr>
        </w:p>
        <w:p w14:paraId="14056E54" w14:textId="77777777" w:rsidR="00CB19BF" w:rsidRDefault="00CB19BF" w:rsidP="00AC5FD5">
          <w:pPr>
            <w:jc w:val="both"/>
          </w:pPr>
        </w:p>
        <w:p w14:paraId="00026CD7" w14:textId="77777777" w:rsidR="00CB19BF" w:rsidRDefault="00CB19BF" w:rsidP="00AC5FD5">
          <w:pPr>
            <w:jc w:val="both"/>
          </w:pPr>
        </w:p>
        <w:p w14:paraId="0255CF33" w14:textId="77777777" w:rsidR="00CB19BF" w:rsidRDefault="00CB19BF" w:rsidP="00AC5FD5">
          <w:pPr>
            <w:jc w:val="both"/>
          </w:pPr>
        </w:p>
        <w:p w14:paraId="145D91F1" w14:textId="77777777" w:rsidR="00CB19BF" w:rsidRPr="00F451BA" w:rsidRDefault="00CB19BF" w:rsidP="00AC5FD5">
          <w:pPr>
            <w:jc w:val="both"/>
          </w:pPr>
        </w:p>
        <w:p w14:paraId="4C2B08CA" w14:textId="77777777" w:rsidR="00AC5FD5" w:rsidRPr="000C343C" w:rsidRDefault="00AC5FD5" w:rsidP="00AC5FD5">
          <w:pPr>
            <w:rPr>
              <w:rFonts w:ascii="Arial" w:hAnsi="Arial"/>
              <w:b/>
              <w:bCs/>
              <w:szCs w:val="28"/>
            </w:rPr>
          </w:pPr>
          <w:r w:rsidRPr="000C343C">
            <w:rPr>
              <w:rFonts w:ascii="Arial" w:hAnsi="Arial"/>
              <w:b/>
              <w:bCs/>
              <w:szCs w:val="28"/>
            </w:rPr>
            <w:lastRenderedPageBreak/>
            <w:t>Executive Summary</w:t>
          </w:r>
        </w:p>
        <w:p w14:paraId="29FD0C3E" w14:textId="77777777" w:rsidR="00AC5FD5" w:rsidRDefault="00AC5FD5" w:rsidP="00AC5FD5">
          <w:pPr>
            <w:jc w:val="both"/>
            <w:rPr>
              <w:rFonts w:ascii="Arial" w:hAnsi="Arial"/>
              <w:b/>
            </w:rPr>
          </w:pPr>
        </w:p>
        <w:p w14:paraId="6BCB7EB6" w14:textId="77777777" w:rsidR="00AC5FD5" w:rsidRPr="002B5069" w:rsidRDefault="00AC5FD5" w:rsidP="00AC5FD5">
          <w:pPr>
            <w:jc w:val="both"/>
            <w:rPr>
              <w:rFonts w:ascii="Arial" w:hAnsi="Arial"/>
              <w:b/>
            </w:rPr>
          </w:pPr>
          <w:r w:rsidRPr="002B5069">
            <w:rPr>
              <w:rFonts w:ascii="Arial" w:hAnsi="Arial"/>
              <w:b/>
            </w:rPr>
            <w:t xml:space="preserve">Please provide some main conclusions in terms of: </w:t>
          </w:r>
        </w:p>
        <w:p w14:paraId="78C9044D" w14:textId="77777777" w:rsidR="00AC5FD5" w:rsidRPr="002B5069" w:rsidRDefault="00AC5FD5" w:rsidP="00AC5FD5">
          <w:pPr>
            <w:jc w:val="both"/>
            <w:rPr>
              <w:rFonts w:ascii="Arial" w:hAnsi="Arial"/>
            </w:rPr>
          </w:pPr>
        </w:p>
        <w:p w14:paraId="52B6E54C" w14:textId="77777777" w:rsidR="00AC5FD5" w:rsidRDefault="00AC5FD5" w:rsidP="00F36FB2">
          <w:pPr>
            <w:widowControl/>
            <w:numPr>
              <w:ilvl w:val="0"/>
              <w:numId w:val="11"/>
            </w:numPr>
            <w:autoSpaceDE/>
            <w:autoSpaceDN/>
            <w:spacing w:before="60"/>
            <w:jc w:val="both"/>
            <w:rPr>
              <w:rFonts w:ascii="Arial" w:hAnsi="Arial"/>
              <w:b/>
            </w:rPr>
          </w:pPr>
          <w:r w:rsidRPr="002B5069">
            <w:rPr>
              <w:rFonts w:ascii="Arial" w:hAnsi="Arial"/>
              <w:b/>
            </w:rPr>
            <w:t>To what extent has your public authority’s approved scheme provided a workable basis for mainstreaming the need to promote equality of opportunity and good relations into policy-making over the past five years?</w:t>
          </w:r>
        </w:p>
        <w:p w14:paraId="4D878108" w14:textId="77777777" w:rsidR="00AC5FD5" w:rsidRPr="00DE27AF" w:rsidRDefault="00AC5FD5" w:rsidP="00AC5FD5">
          <w:pPr>
            <w:spacing w:before="60"/>
            <w:ind w:left="720"/>
            <w:jc w:val="both"/>
            <w:rPr>
              <w:rFonts w:ascii="Arial" w:hAnsi="Arial"/>
              <w:b/>
            </w:rPr>
          </w:pPr>
        </w:p>
        <w:p w14:paraId="626DE360" w14:textId="77777777" w:rsidR="00AC5FD5" w:rsidRPr="00481844" w:rsidRDefault="00AC5FD5" w:rsidP="00F36FB2">
          <w:pPr>
            <w:widowControl/>
            <w:numPr>
              <w:ilvl w:val="0"/>
              <w:numId w:val="3"/>
            </w:numPr>
            <w:tabs>
              <w:tab w:val="num" w:pos="426"/>
            </w:tabs>
            <w:autoSpaceDE/>
            <w:autoSpaceDN/>
            <w:spacing w:line="276" w:lineRule="auto"/>
            <w:ind w:left="714" w:hanging="357"/>
            <w:jc w:val="both"/>
            <w:rPr>
              <w:rFonts w:ascii="Arial" w:hAnsi="Arial" w:cs="Arial"/>
            </w:rPr>
          </w:pPr>
          <w:r w:rsidRPr="00486714">
            <w:rPr>
              <w:rFonts w:ascii="Arial" w:hAnsi="Arial" w:cs="Arial"/>
            </w:rPr>
            <w:t>The MLKDC approved scheme provides a workable framework in which to discharge its statutory duty in relation to equality.</w:t>
          </w:r>
        </w:p>
        <w:p w14:paraId="2CB8C10E" w14:textId="77777777" w:rsidR="00AC5FD5" w:rsidRPr="00481844" w:rsidRDefault="00AC5FD5" w:rsidP="00F36FB2">
          <w:pPr>
            <w:widowControl/>
            <w:numPr>
              <w:ilvl w:val="0"/>
              <w:numId w:val="3"/>
            </w:numPr>
            <w:tabs>
              <w:tab w:val="num" w:pos="426"/>
            </w:tabs>
            <w:autoSpaceDE/>
            <w:autoSpaceDN/>
            <w:spacing w:line="276" w:lineRule="auto"/>
            <w:ind w:left="714" w:hanging="357"/>
            <w:jc w:val="both"/>
            <w:rPr>
              <w:rFonts w:ascii="Arial" w:hAnsi="Arial" w:cs="Arial"/>
            </w:rPr>
          </w:pPr>
          <w:r w:rsidRPr="00486714">
            <w:rPr>
              <w:rFonts w:ascii="Arial" w:hAnsi="Arial" w:cs="Arial"/>
            </w:rPr>
            <w:t>The responsibility for the implementation of the scheme rests with the Board and the Chief Executive.</w:t>
          </w:r>
        </w:p>
        <w:p w14:paraId="46D2EE22" w14:textId="77777777" w:rsidR="00AC5FD5" w:rsidRPr="00481844" w:rsidRDefault="00AC5FD5" w:rsidP="00F36FB2">
          <w:pPr>
            <w:widowControl/>
            <w:numPr>
              <w:ilvl w:val="0"/>
              <w:numId w:val="3"/>
            </w:numPr>
            <w:tabs>
              <w:tab w:val="num" w:pos="426"/>
            </w:tabs>
            <w:autoSpaceDE/>
            <w:autoSpaceDN/>
            <w:spacing w:line="276" w:lineRule="auto"/>
            <w:ind w:left="714" w:hanging="357"/>
            <w:jc w:val="both"/>
            <w:rPr>
              <w:rFonts w:ascii="Arial" w:hAnsi="Arial" w:cs="Arial"/>
            </w:rPr>
          </w:pPr>
          <w:r w:rsidRPr="00486714">
            <w:rPr>
              <w:rFonts w:ascii="Arial" w:hAnsi="Arial" w:cs="Arial"/>
            </w:rPr>
            <w:t xml:space="preserve">To facilitate the process of implementation the Director of </w:t>
          </w:r>
          <w:r>
            <w:rPr>
              <w:rFonts w:ascii="Arial" w:hAnsi="Arial" w:cs="Arial"/>
            </w:rPr>
            <w:t xml:space="preserve">Finance &amp; </w:t>
          </w:r>
          <w:r w:rsidRPr="00486714">
            <w:rPr>
              <w:rFonts w:ascii="Arial" w:hAnsi="Arial" w:cs="Arial"/>
            </w:rPr>
            <w:t>Corporate Services directs all equality agenda items</w:t>
          </w:r>
          <w:r>
            <w:rPr>
              <w:rFonts w:ascii="Arial" w:hAnsi="Arial" w:cs="Arial"/>
            </w:rPr>
            <w:t>.</w:t>
          </w:r>
          <w:r w:rsidRPr="00486714">
            <w:rPr>
              <w:rFonts w:ascii="Arial" w:hAnsi="Arial" w:cs="Arial"/>
            </w:rPr>
            <w:t xml:space="preserve"> </w:t>
          </w:r>
        </w:p>
        <w:p w14:paraId="25066319" w14:textId="77777777" w:rsidR="00AC5FD5" w:rsidRPr="00486714" w:rsidRDefault="00AC5FD5" w:rsidP="00F36FB2">
          <w:pPr>
            <w:widowControl/>
            <w:numPr>
              <w:ilvl w:val="0"/>
              <w:numId w:val="3"/>
            </w:numPr>
            <w:tabs>
              <w:tab w:val="num" w:pos="426"/>
            </w:tabs>
            <w:autoSpaceDE/>
            <w:autoSpaceDN/>
            <w:spacing w:after="200" w:line="276" w:lineRule="auto"/>
            <w:jc w:val="both"/>
            <w:rPr>
              <w:rFonts w:ascii="Arial" w:hAnsi="Arial" w:cs="Arial"/>
            </w:rPr>
          </w:pPr>
          <w:r w:rsidRPr="00486714">
            <w:rPr>
              <w:rFonts w:ascii="Arial" w:hAnsi="Arial" w:cs="Arial"/>
            </w:rPr>
            <w:t xml:space="preserve">The overall management of disability related issues resides under the Director of </w:t>
          </w:r>
          <w:r>
            <w:rPr>
              <w:rFonts w:ascii="Arial" w:hAnsi="Arial" w:cs="Arial"/>
            </w:rPr>
            <w:t xml:space="preserve">Finance &amp; </w:t>
          </w:r>
          <w:r w:rsidRPr="00486714">
            <w:rPr>
              <w:rFonts w:ascii="Arial" w:hAnsi="Arial" w:cs="Arial"/>
            </w:rPr>
            <w:t xml:space="preserve">Corporate Services </w:t>
          </w:r>
          <w:r>
            <w:rPr>
              <w:rFonts w:ascii="Arial" w:hAnsi="Arial" w:cs="Arial"/>
            </w:rPr>
            <w:t>Directorate</w:t>
          </w:r>
          <w:r w:rsidRPr="00486714">
            <w:rPr>
              <w:rFonts w:ascii="Arial" w:hAnsi="Arial" w:cs="Arial"/>
            </w:rPr>
            <w:t xml:space="preserve">. The Disability Action plan is a corporate document. The actions included in the </w:t>
          </w:r>
          <w:r>
            <w:rPr>
              <w:rFonts w:ascii="Arial" w:hAnsi="Arial" w:cs="Arial"/>
            </w:rPr>
            <w:t>p</w:t>
          </w:r>
          <w:r w:rsidRPr="00486714">
            <w:rPr>
              <w:rFonts w:ascii="Arial" w:hAnsi="Arial" w:cs="Arial"/>
            </w:rPr>
            <w:t xml:space="preserve">lan are a testament to the value placed on removing barriers to services and increasing positive attitude to disabled people. </w:t>
          </w:r>
        </w:p>
        <w:p w14:paraId="01147A45" w14:textId="77777777" w:rsidR="00AC5FD5" w:rsidRPr="00486714" w:rsidRDefault="00AC5FD5" w:rsidP="00F36FB2">
          <w:pPr>
            <w:widowControl/>
            <w:numPr>
              <w:ilvl w:val="0"/>
              <w:numId w:val="3"/>
            </w:numPr>
            <w:autoSpaceDE/>
            <w:autoSpaceDN/>
            <w:spacing w:line="276" w:lineRule="auto"/>
            <w:ind w:left="714" w:hanging="357"/>
            <w:jc w:val="both"/>
            <w:rPr>
              <w:rFonts w:ascii="Arial" w:hAnsi="Arial" w:cs="Arial"/>
            </w:rPr>
          </w:pPr>
          <w:r w:rsidRPr="00486714">
            <w:rPr>
              <w:rFonts w:ascii="Arial" w:hAnsi="Arial" w:cs="Arial"/>
            </w:rPr>
            <w:t xml:space="preserve">Top level commitment from the Board and the Chief Executive were essential in ensuring that the scheme was mainstreamed.  </w:t>
          </w:r>
        </w:p>
        <w:p w14:paraId="09A367C9" w14:textId="77777777" w:rsidR="00AC5FD5" w:rsidRPr="00481844" w:rsidRDefault="00AC5FD5" w:rsidP="00F36FB2">
          <w:pPr>
            <w:widowControl/>
            <w:numPr>
              <w:ilvl w:val="0"/>
              <w:numId w:val="3"/>
            </w:numPr>
            <w:autoSpaceDE/>
            <w:autoSpaceDN/>
            <w:spacing w:line="276" w:lineRule="auto"/>
            <w:ind w:left="714" w:hanging="357"/>
            <w:jc w:val="both"/>
            <w:rPr>
              <w:rFonts w:ascii="Arial" w:hAnsi="Arial" w:cs="Arial"/>
            </w:rPr>
          </w:pPr>
          <w:r w:rsidRPr="00486714">
            <w:rPr>
              <w:rFonts w:ascii="Arial" w:hAnsi="Arial" w:cs="Arial"/>
            </w:rPr>
            <w:t>All staff training opportunities fed into the development of the equality and diversity action plans.</w:t>
          </w:r>
        </w:p>
        <w:p w14:paraId="5CD13EC5" w14:textId="77777777" w:rsidR="00AC5FD5" w:rsidRPr="00486714" w:rsidRDefault="00AC5FD5" w:rsidP="00AC5FD5">
          <w:pPr>
            <w:spacing w:line="276" w:lineRule="auto"/>
            <w:ind w:left="714"/>
            <w:jc w:val="both"/>
            <w:rPr>
              <w:rFonts w:ascii="Arial" w:hAnsi="Arial" w:cs="Arial"/>
            </w:rPr>
          </w:pPr>
        </w:p>
        <w:p w14:paraId="6261EC1C" w14:textId="77777777" w:rsidR="00AC5FD5" w:rsidRPr="00486714" w:rsidRDefault="00AC5FD5" w:rsidP="00AC5FD5">
          <w:pPr>
            <w:spacing w:after="200" w:line="276" w:lineRule="auto"/>
            <w:ind w:left="720"/>
            <w:jc w:val="both"/>
            <w:rPr>
              <w:rFonts w:ascii="Arial" w:hAnsi="Arial" w:cs="Arial"/>
              <w:bCs/>
            </w:rPr>
          </w:pPr>
          <w:r w:rsidRPr="00486714">
            <w:rPr>
              <w:rFonts w:ascii="Arial" w:hAnsi="Arial" w:cs="Arial"/>
            </w:rPr>
            <w:t xml:space="preserve">MLKDC incorporates equality and good relations within its business plan objectives. The </w:t>
          </w:r>
          <w:r>
            <w:rPr>
              <w:rFonts w:ascii="Arial" w:hAnsi="Arial" w:cs="Arial"/>
            </w:rPr>
            <w:t>b</w:t>
          </w:r>
          <w:r w:rsidRPr="00486714">
            <w:rPr>
              <w:rFonts w:ascii="Arial" w:hAnsi="Arial" w:cs="Arial"/>
            </w:rPr>
            <w:t xml:space="preserve">usiness </w:t>
          </w:r>
          <w:r>
            <w:rPr>
              <w:rFonts w:ascii="Arial" w:hAnsi="Arial" w:cs="Arial"/>
            </w:rPr>
            <w:t>p</w:t>
          </w:r>
          <w:r w:rsidRPr="00486714">
            <w:rPr>
              <w:rFonts w:ascii="Arial" w:hAnsi="Arial" w:cs="Arial"/>
            </w:rPr>
            <w:t xml:space="preserve">lan objectives for each year are set to enable MLKDC to fulfil its current remit, as defined by </w:t>
          </w:r>
          <w:r>
            <w:rPr>
              <w:rFonts w:ascii="Arial" w:hAnsi="Arial" w:cs="Arial"/>
            </w:rPr>
            <w:t>t</w:t>
          </w:r>
          <w:r w:rsidRPr="00486714">
            <w:rPr>
              <w:rFonts w:ascii="Arial" w:hAnsi="Arial" w:cs="Arial"/>
            </w:rPr>
            <w:t xml:space="preserve">he Executive Office (TEO).  </w:t>
          </w:r>
        </w:p>
        <w:p w14:paraId="61ABDCEA" w14:textId="77777777" w:rsidR="00AC5FD5" w:rsidRPr="00F21915" w:rsidRDefault="00AC5FD5" w:rsidP="00AC5FD5">
          <w:pPr>
            <w:spacing w:after="200" w:line="276" w:lineRule="auto"/>
            <w:ind w:left="720"/>
            <w:jc w:val="both"/>
            <w:rPr>
              <w:rFonts w:ascii="Arial" w:hAnsi="Arial" w:cs="Arial"/>
            </w:rPr>
          </w:pPr>
          <w:r w:rsidRPr="00F21915">
            <w:rPr>
              <w:rFonts w:ascii="Arial" w:hAnsi="Arial" w:cs="Arial"/>
            </w:rPr>
            <w:t>Whilst awaiting ministerial agreement on the development of the Maze Long Kesh site during the period of this review (2018-202</w:t>
          </w:r>
          <w:r>
            <w:rPr>
              <w:rFonts w:ascii="Arial" w:hAnsi="Arial" w:cs="Arial"/>
            </w:rPr>
            <w:t>3</w:t>
          </w:r>
          <w:r w:rsidRPr="00F21915">
            <w:rPr>
              <w:rFonts w:ascii="Arial" w:hAnsi="Arial" w:cs="Arial"/>
            </w:rPr>
            <w:t>), alongside the restrictions associated with the COVID-19 pandemic, developments in policy and service have been limited.  However even within the</w:t>
          </w:r>
          <w:r>
            <w:rPr>
              <w:rFonts w:ascii="Arial" w:hAnsi="Arial" w:cs="Arial"/>
            </w:rPr>
            <w:t>se</w:t>
          </w:r>
          <w:r w:rsidRPr="00F21915">
            <w:rPr>
              <w:rFonts w:ascii="Arial" w:hAnsi="Arial" w:cs="Arial"/>
            </w:rPr>
            <w:t xml:space="preserve"> </w:t>
          </w:r>
          <w:r>
            <w:rPr>
              <w:rFonts w:ascii="Arial" w:hAnsi="Arial" w:cs="Arial"/>
            </w:rPr>
            <w:t>constraints on</w:t>
          </w:r>
          <w:r w:rsidRPr="00F21915">
            <w:rPr>
              <w:rFonts w:ascii="Arial" w:hAnsi="Arial" w:cs="Arial"/>
            </w:rPr>
            <w:t xml:space="preserve"> operation</w:t>
          </w:r>
          <w:r>
            <w:rPr>
              <w:rFonts w:ascii="Arial" w:hAnsi="Arial" w:cs="Arial"/>
            </w:rPr>
            <w:t>,</w:t>
          </w:r>
          <w:r w:rsidRPr="00F21915">
            <w:rPr>
              <w:rFonts w:ascii="Arial" w:hAnsi="Arial" w:cs="Arial"/>
            </w:rPr>
            <w:t xml:space="preserve"> MLKDC continues to be mindful of equality and good relations duties in all operational work.</w:t>
          </w:r>
        </w:p>
        <w:p w14:paraId="1946E8AF" w14:textId="77777777" w:rsidR="00AC5FD5" w:rsidRPr="00B752BD" w:rsidRDefault="00AC5FD5" w:rsidP="00AC5FD5">
          <w:pPr>
            <w:spacing w:after="200" w:line="276" w:lineRule="auto"/>
            <w:ind w:left="720"/>
            <w:jc w:val="both"/>
            <w:rPr>
              <w:rFonts w:ascii="Arial" w:hAnsi="Arial" w:cs="Arial"/>
            </w:rPr>
          </w:pPr>
          <w:r w:rsidRPr="00B752BD">
            <w:rPr>
              <w:rFonts w:ascii="Arial" w:hAnsi="Arial" w:cs="Arial"/>
            </w:rPr>
            <w:t xml:space="preserve">Since inception, </w:t>
          </w:r>
          <w:r>
            <w:rPr>
              <w:rFonts w:ascii="Arial" w:hAnsi="Arial" w:cs="Arial"/>
            </w:rPr>
            <w:t xml:space="preserve">the </w:t>
          </w:r>
          <w:r w:rsidRPr="00B752BD">
            <w:rPr>
              <w:rFonts w:ascii="Arial" w:hAnsi="Arial" w:cs="Arial"/>
            </w:rPr>
            <w:t>MLKDC ha</w:t>
          </w:r>
          <w:r>
            <w:rPr>
              <w:rFonts w:ascii="Arial" w:hAnsi="Arial" w:cs="Arial"/>
            </w:rPr>
            <w:t>s</w:t>
          </w:r>
          <w:r w:rsidRPr="00B752BD">
            <w:rPr>
              <w:rFonts w:ascii="Arial" w:hAnsi="Arial" w:cs="Arial"/>
            </w:rPr>
            <w:t xml:space="preserve"> trained all staff and </w:t>
          </w:r>
          <w:r>
            <w:rPr>
              <w:rFonts w:ascii="Arial" w:hAnsi="Arial" w:cs="Arial"/>
            </w:rPr>
            <w:t>b</w:t>
          </w:r>
          <w:r w:rsidRPr="00B752BD">
            <w:rPr>
              <w:rFonts w:ascii="Arial" w:hAnsi="Arial" w:cs="Arial"/>
            </w:rPr>
            <w:t xml:space="preserve">oard members on their responsibilities under S75.  The organisation has also </w:t>
          </w:r>
          <w:r>
            <w:rPr>
              <w:rFonts w:ascii="Arial" w:hAnsi="Arial" w:cs="Arial"/>
            </w:rPr>
            <w:t>completed</w:t>
          </w:r>
          <w:r w:rsidRPr="00B752BD">
            <w:rPr>
              <w:rFonts w:ascii="Arial" w:hAnsi="Arial" w:cs="Arial"/>
            </w:rPr>
            <w:t xml:space="preserve"> several</w:t>
          </w:r>
          <w:r>
            <w:rPr>
              <w:rFonts w:ascii="Arial" w:hAnsi="Arial" w:cs="Arial"/>
            </w:rPr>
            <w:t xml:space="preserve"> </w:t>
          </w:r>
          <w:r w:rsidRPr="00B752BD">
            <w:rPr>
              <w:rFonts w:ascii="Arial" w:hAnsi="Arial" w:cs="Arial"/>
            </w:rPr>
            <w:t>workshops ensuring that polic</w:t>
          </w:r>
          <w:r>
            <w:rPr>
              <w:rFonts w:ascii="Arial" w:hAnsi="Arial" w:cs="Arial"/>
            </w:rPr>
            <w:t>y</w:t>
          </w:r>
          <w:r w:rsidRPr="00B752BD">
            <w:rPr>
              <w:rFonts w:ascii="Arial" w:hAnsi="Arial" w:cs="Arial"/>
            </w:rPr>
            <w:t xml:space="preserve"> work ha</w:t>
          </w:r>
          <w:r>
            <w:rPr>
              <w:rFonts w:ascii="Arial" w:hAnsi="Arial" w:cs="Arial"/>
            </w:rPr>
            <w:t>s</w:t>
          </w:r>
          <w:r w:rsidRPr="00B752BD">
            <w:rPr>
              <w:rFonts w:ascii="Arial" w:hAnsi="Arial" w:cs="Arial"/>
            </w:rPr>
            <w:t xml:space="preserve"> been screened for equality assessment.  </w:t>
          </w:r>
        </w:p>
        <w:p w14:paraId="505935B9" w14:textId="77777777" w:rsidR="00AC5FD5" w:rsidRPr="00B752BD" w:rsidRDefault="00AC5FD5" w:rsidP="00AC5FD5">
          <w:pPr>
            <w:spacing w:after="200" w:line="276" w:lineRule="auto"/>
            <w:ind w:left="720"/>
            <w:jc w:val="both"/>
            <w:rPr>
              <w:rFonts w:ascii="Arial" w:hAnsi="Arial" w:cs="Arial"/>
            </w:rPr>
          </w:pPr>
          <w:r>
            <w:rPr>
              <w:rFonts w:ascii="Arial" w:hAnsi="Arial" w:cs="Arial"/>
            </w:rPr>
            <w:t xml:space="preserve">In relation to the core MLKDC business operation, the necessary equality and diversity systems are firmly embedded.  </w:t>
          </w:r>
          <w:r w:rsidRPr="00B752BD">
            <w:rPr>
              <w:rFonts w:ascii="Arial" w:hAnsi="Arial" w:cs="Arial"/>
            </w:rPr>
            <w:t>The MLKDC equality steering group meet</w:t>
          </w:r>
          <w:r>
            <w:rPr>
              <w:rFonts w:ascii="Arial" w:hAnsi="Arial" w:cs="Arial"/>
            </w:rPr>
            <w:t>s</w:t>
          </w:r>
          <w:r w:rsidRPr="00B752BD">
            <w:rPr>
              <w:rFonts w:ascii="Arial" w:hAnsi="Arial" w:cs="Arial"/>
            </w:rPr>
            <w:t xml:space="preserve"> quarterly to monitor and coordinate action.  The equality steering group has the organi</w:t>
          </w:r>
          <w:r>
            <w:rPr>
              <w:rFonts w:ascii="Arial" w:hAnsi="Arial" w:cs="Arial"/>
            </w:rPr>
            <w:t>s</w:t>
          </w:r>
          <w:r w:rsidRPr="00B752BD">
            <w:rPr>
              <w:rFonts w:ascii="Arial" w:hAnsi="Arial" w:cs="Arial"/>
            </w:rPr>
            <w:t xml:space="preserve">ation’s full commitment and to demonstrate this it is attended by the Director of Finance </w:t>
          </w:r>
          <w:r>
            <w:rPr>
              <w:rFonts w:ascii="Arial" w:hAnsi="Arial" w:cs="Arial"/>
            </w:rPr>
            <w:t xml:space="preserve">&amp; Corporate Services </w:t>
          </w:r>
          <w:r w:rsidRPr="00B752BD">
            <w:rPr>
              <w:rFonts w:ascii="Arial" w:hAnsi="Arial" w:cs="Arial"/>
            </w:rPr>
            <w:t>who is responsible for all equality matters.</w:t>
          </w:r>
        </w:p>
        <w:p w14:paraId="096EE43C" w14:textId="77777777" w:rsidR="00AC5FD5" w:rsidRDefault="00AC5FD5" w:rsidP="00AC5FD5">
          <w:pPr>
            <w:spacing w:after="200" w:line="276" w:lineRule="auto"/>
            <w:ind w:left="720"/>
            <w:jc w:val="both"/>
            <w:rPr>
              <w:rFonts w:ascii="Arial" w:hAnsi="Arial" w:cs="Arial"/>
              <w:b/>
            </w:rPr>
          </w:pPr>
          <w:r>
            <w:rPr>
              <w:rFonts w:ascii="Arial" w:hAnsi="Arial" w:cs="Arial"/>
            </w:rPr>
            <w:t>As stated, and experienced by many organisations, t</w:t>
          </w:r>
          <w:r w:rsidRPr="00AA5C44">
            <w:rPr>
              <w:rFonts w:ascii="Arial" w:hAnsi="Arial" w:cs="Arial"/>
            </w:rPr>
            <w:t>he COVID-19 pandemic</w:t>
          </w:r>
          <w:r>
            <w:rPr>
              <w:rFonts w:ascii="Arial" w:hAnsi="Arial" w:cs="Arial"/>
            </w:rPr>
            <w:t xml:space="preserve"> had a significant impact on our core activities</w:t>
          </w:r>
          <w:r w:rsidRPr="00AA5C44">
            <w:rPr>
              <w:rFonts w:ascii="Arial" w:hAnsi="Arial" w:cs="Arial"/>
            </w:rPr>
            <w:t xml:space="preserve">. However, </w:t>
          </w:r>
          <w:r>
            <w:rPr>
              <w:rFonts w:ascii="Arial" w:hAnsi="Arial" w:cs="Arial"/>
            </w:rPr>
            <w:t xml:space="preserve">MLKDC did manage operations online which ensured policy reviews and online meetings and training continued </w:t>
          </w:r>
          <w:r w:rsidRPr="00AA5C44">
            <w:rPr>
              <w:rFonts w:ascii="Arial" w:hAnsi="Arial" w:cs="Arial"/>
            </w:rPr>
            <w:t>during the reporting period</w:t>
          </w:r>
          <w:r>
            <w:rPr>
              <w:rFonts w:ascii="Arial" w:hAnsi="Arial" w:cs="Arial"/>
            </w:rPr>
            <w:t>.</w:t>
          </w:r>
        </w:p>
        <w:p w14:paraId="7E368618" w14:textId="77777777" w:rsidR="00AC5FD5" w:rsidRPr="00486714" w:rsidRDefault="00AC5FD5" w:rsidP="00AC5FD5">
          <w:pPr>
            <w:spacing w:after="200" w:line="276" w:lineRule="auto"/>
            <w:ind w:left="720"/>
            <w:jc w:val="both"/>
            <w:rPr>
              <w:rFonts w:ascii="Arial" w:hAnsi="Arial" w:cs="Arial"/>
            </w:rPr>
          </w:pPr>
          <w:r w:rsidRPr="00486714">
            <w:rPr>
              <w:rFonts w:ascii="Arial" w:hAnsi="Arial" w:cs="Arial"/>
            </w:rPr>
            <w:t xml:space="preserve">This review has provided the opportunity for MLKDC to consider the importance of </w:t>
          </w:r>
          <w:r w:rsidRPr="00486714">
            <w:rPr>
              <w:rFonts w:ascii="Arial" w:hAnsi="Arial" w:cs="Arial"/>
            </w:rPr>
            <w:lastRenderedPageBreak/>
            <w:t>ensuring that equality actions are supported with a performance framework linked to organisational and staff development, risk management and outward-looking strategic</w:t>
          </w:r>
          <w:r>
            <w:rPr>
              <w:rFonts w:ascii="Arial" w:hAnsi="Arial" w:cs="Arial"/>
            </w:rPr>
            <w:t>,</w:t>
          </w:r>
          <w:r w:rsidRPr="00486714">
            <w:rPr>
              <w:rFonts w:ascii="Arial" w:hAnsi="Arial" w:cs="Arial"/>
            </w:rPr>
            <w:t xml:space="preserve"> accessible and inclusive operational communications. We have recognised the fundamental roles of effective and robust corporate governance, resource management and </w:t>
          </w:r>
          <w:r>
            <w:rPr>
              <w:rFonts w:ascii="Arial" w:hAnsi="Arial" w:cs="Arial"/>
            </w:rPr>
            <w:t>staff</w:t>
          </w:r>
          <w:r w:rsidRPr="00486714">
            <w:rPr>
              <w:rFonts w:ascii="Arial" w:hAnsi="Arial" w:cs="Arial"/>
            </w:rPr>
            <w:t xml:space="preserve"> development in achieving our business objectives. </w:t>
          </w:r>
        </w:p>
        <w:p w14:paraId="2D65F1CC" w14:textId="64B47B67" w:rsidR="00AC5FD5" w:rsidRPr="00CB19BF" w:rsidRDefault="00AC5FD5" w:rsidP="00CB19BF">
          <w:pPr>
            <w:spacing w:after="200" w:line="276" w:lineRule="auto"/>
            <w:ind w:left="720"/>
            <w:jc w:val="both"/>
            <w:rPr>
              <w:rFonts w:ascii="Arial" w:hAnsi="Arial" w:cs="Arial"/>
              <w:b/>
            </w:rPr>
          </w:pPr>
          <w:r w:rsidRPr="00486714">
            <w:rPr>
              <w:rFonts w:ascii="Arial" w:hAnsi="Arial" w:cs="Arial"/>
            </w:rPr>
            <w:t>This review has enabled us to reassess our commitment to equality</w:t>
          </w:r>
          <w:r>
            <w:rPr>
              <w:rFonts w:ascii="Arial" w:hAnsi="Arial" w:cs="Arial"/>
            </w:rPr>
            <w:t>,</w:t>
          </w:r>
          <w:r w:rsidRPr="00486714">
            <w:rPr>
              <w:rFonts w:ascii="Arial" w:hAnsi="Arial" w:cs="Arial"/>
            </w:rPr>
            <w:t xml:space="preserve"> diversity and </w:t>
          </w:r>
          <w:r>
            <w:rPr>
              <w:rFonts w:ascii="Arial" w:hAnsi="Arial" w:cs="Arial"/>
            </w:rPr>
            <w:t>to</w:t>
          </w:r>
          <w:r w:rsidRPr="00486714">
            <w:rPr>
              <w:rFonts w:ascii="Arial" w:hAnsi="Arial" w:cs="Arial"/>
            </w:rPr>
            <w:t xml:space="preserve"> articulate its important role across the organisation both internally and externally. </w:t>
          </w:r>
        </w:p>
        <w:p w14:paraId="3AF9EEFC" w14:textId="77777777" w:rsidR="00AC5FD5" w:rsidRPr="00486714" w:rsidRDefault="00AC5FD5" w:rsidP="00F36FB2">
          <w:pPr>
            <w:widowControl/>
            <w:numPr>
              <w:ilvl w:val="0"/>
              <w:numId w:val="3"/>
            </w:numPr>
            <w:autoSpaceDE/>
            <w:autoSpaceDN/>
            <w:spacing w:after="200" w:line="276" w:lineRule="auto"/>
            <w:jc w:val="both"/>
            <w:rPr>
              <w:rFonts w:ascii="Arial" w:hAnsi="Arial" w:cs="Arial"/>
              <w:b/>
            </w:rPr>
          </w:pPr>
          <w:r w:rsidRPr="00486714">
            <w:rPr>
              <w:rFonts w:ascii="Arial" w:hAnsi="Arial" w:cs="Arial"/>
              <w:b/>
            </w:rPr>
            <w:t>What key lessons have been learnt over the past five years in terms of effectively implementing the approved equality scheme?</w:t>
          </w:r>
        </w:p>
        <w:p w14:paraId="21520527" w14:textId="77777777" w:rsidR="00AC5FD5" w:rsidRPr="00486714" w:rsidRDefault="00AC5FD5" w:rsidP="00AC5FD5">
          <w:pPr>
            <w:spacing w:after="200" w:line="276" w:lineRule="auto"/>
            <w:ind w:left="360"/>
            <w:jc w:val="both"/>
            <w:rPr>
              <w:rFonts w:ascii="Arial" w:hAnsi="Arial" w:cs="Arial"/>
            </w:rPr>
          </w:pPr>
          <w:r w:rsidRPr="00486714">
            <w:rPr>
              <w:rFonts w:ascii="Arial" w:hAnsi="Arial" w:cs="Arial"/>
            </w:rPr>
            <w:t>We have learned:</w:t>
          </w:r>
        </w:p>
        <w:p w14:paraId="629C6735" w14:textId="77777777" w:rsidR="00AC5FD5" w:rsidRPr="00486714" w:rsidRDefault="00AC5FD5" w:rsidP="00F36FB2">
          <w:pPr>
            <w:widowControl/>
            <w:numPr>
              <w:ilvl w:val="0"/>
              <w:numId w:val="7"/>
            </w:numPr>
            <w:autoSpaceDE/>
            <w:autoSpaceDN/>
            <w:spacing w:after="200" w:line="276" w:lineRule="auto"/>
            <w:jc w:val="both"/>
            <w:rPr>
              <w:rFonts w:ascii="Arial" w:hAnsi="Arial" w:cs="Arial"/>
            </w:rPr>
          </w:pPr>
          <w:r w:rsidRPr="00486714">
            <w:rPr>
              <w:rFonts w:ascii="Arial" w:hAnsi="Arial" w:cs="Arial"/>
            </w:rPr>
            <w:t xml:space="preserve">The importance of bringing key senior staff along on the journey from start to finish. </w:t>
          </w:r>
        </w:p>
        <w:p w14:paraId="25304561" w14:textId="77777777" w:rsidR="00AC5FD5" w:rsidRPr="00486714" w:rsidRDefault="00AC5FD5" w:rsidP="00F36FB2">
          <w:pPr>
            <w:widowControl/>
            <w:numPr>
              <w:ilvl w:val="0"/>
              <w:numId w:val="7"/>
            </w:numPr>
            <w:autoSpaceDE/>
            <w:autoSpaceDN/>
            <w:spacing w:after="200" w:line="276" w:lineRule="auto"/>
            <w:jc w:val="both"/>
            <w:rPr>
              <w:rFonts w:ascii="Arial" w:hAnsi="Arial" w:cs="Arial"/>
            </w:rPr>
          </w:pPr>
          <w:r w:rsidRPr="00486714">
            <w:rPr>
              <w:rFonts w:ascii="Arial" w:hAnsi="Arial" w:cs="Arial"/>
            </w:rPr>
            <w:t xml:space="preserve">The importance of creating </w:t>
          </w:r>
          <w:r>
            <w:rPr>
              <w:rFonts w:ascii="Arial" w:hAnsi="Arial" w:cs="Arial"/>
            </w:rPr>
            <w:t>processes</w:t>
          </w:r>
          <w:r w:rsidRPr="00486714">
            <w:rPr>
              <w:rFonts w:ascii="Arial" w:hAnsi="Arial" w:cs="Arial"/>
            </w:rPr>
            <w:t xml:space="preserve"> that enable people to do their work and meet the needs of the equality agenda in a timely and realistic way. </w:t>
          </w:r>
        </w:p>
        <w:p w14:paraId="47E26E02" w14:textId="77777777" w:rsidR="00AC5FD5" w:rsidRPr="00486714" w:rsidRDefault="00AC5FD5" w:rsidP="00F36FB2">
          <w:pPr>
            <w:widowControl/>
            <w:numPr>
              <w:ilvl w:val="0"/>
              <w:numId w:val="7"/>
            </w:numPr>
            <w:autoSpaceDE/>
            <w:autoSpaceDN/>
            <w:spacing w:after="200" w:line="276" w:lineRule="auto"/>
            <w:jc w:val="both"/>
            <w:rPr>
              <w:rFonts w:ascii="Arial" w:hAnsi="Arial" w:cs="Arial"/>
            </w:rPr>
          </w:pPr>
          <w:r w:rsidRPr="00486714">
            <w:rPr>
              <w:rFonts w:ascii="Arial" w:hAnsi="Arial" w:cs="Arial"/>
            </w:rPr>
            <w:t xml:space="preserve">We have worked hard to review our processes and achieve buy in to ensure good governance. </w:t>
          </w:r>
        </w:p>
        <w:p w14:paraId="54A31F69" w14:textId="77777777" w:rsidR="00AC5FD5" w:rsidRPr="00486714" w:rsidRDefault="00AC5FD5" w:rsidP="00F36FB2">
          <w:pPr>
            <w:widowControl/>
            <w:numPr>
              <w:ilvl w:val="0"/>
              <w:numId w:val="7"/>
            </w:numPr>
            <w:autoSpaceDE/>
            <w:autoSpaceDN/>
            <w:spacing w:after="200" w:line="276" w:lineRule="auto"/>
            <w:jc w:val="both"/>
            <w:rPr>
              <w:rFonts w:ascii="Arial" w:hAnsi="Arial" w:cs="Arial"/>
            </w:rPr>
          </w:pPr>
          <w:r w:rsidRPr="00486714">
            <w:rPr>
              <w:rFonts w:ascii="Arial" w:hAnsi="Arial" w:cs="Arial"/>
            </w:rPr>
            <w:t>Training and regular refresher courses are important.</w:t>
          </w:r>
        </w:p>
        <w:p w14:paraId="10F8F370" w14:textId="77777777" w:rsidR="00AC5FD5" w:rsidRPr="00486714" w:rsidRDefault="00AC5FD5" w:rsidP="00F36FB2">
          <w:pPr>
            <w:widowControl/>
            <w:numPr>
              <w:ilvl w:val="0"/>
              <w:numId w:val="7"/>
            </w:numPr>
            <w:autoSpaceDE/>
            <w:autoSpaceDN/>
            <w:spacing w:after="200" w:line="276" w:lineRule="auto"/>
            <w:jc w:val="both"/>
            <w:rPr>
              <w:rFonts w:ascii="Arial" w:hAnsi="Arial" w:cs="Arial"/>
            </w:rPr>
          </w:pPr>
          <w:r w:rsidRPr="00486714">
            <w:rPr>
              <w:rFonts w:ascii="Arial" w:hAnsi="Arial" w:cs="Arial"/>
            </w:rPr>
            <w:t xml:space="preserve">It is essential to keep staff informed and </w:t>
          </w:r>
          <w:r>
            <w:rPr>
              <w:rFonts w:ascii="Arial" w:hAnsi="Arial" w:cs="Arial"/>
            </w:rPr>
            <w:t>regularly highlight</w:t>
          </w:r>
          <w:r w:rsidRPr="00486714">
            <w:rPr>
              <w:rFonts w:ascii="Arial" w:hAnsi="Arial" w:cs="Arial"/>
            </w:rPr>
            <w:t xml:space="preserve"> key messages to keep them prominent.</w:t>
          </w:r>
        </w:p>
        <w:p w14:paraId="399FBF91" w14:textId="77777777" w:rsidR="00AC5FD5" w:rsidRPr="00486714" w:rsidRDefault="00AC5FD5" w:rsidP="00F36FB2">
          <w:pPr>
            <w:widowControl/>
            <w:numPr>
              <w:ilvl w:val="0"/>
              <w:numId w:val="7"/>
            </w:numPr>
            <w:autoSpaceDE/>
            <w:autoSpaceDN/>
            <w:spacing w:after="200" w:line="276" w:lineRule="auto"/>
            <w:jc w:val="both"/>
            <w:rPr>
              <w:rFonts w:ascii="Arial" w:hAnsi="Arial" w:cs="Arial"/>
            </w:rPr>
          </w:pPr>
          <w:r w:rsidRPr="00486714">
            <w:rPr>
              <w:rFonts w:ascii="Arial" w:hAnsi="Arial" w:cs="Arial"/>
            </w:rPr>
            <w:t>Periodic review of systems and policies ensure all key MLKDC documents are reviewed in a timely manner.</w:t>
          </w:r>
        </w:p>
        <w:p w14:paraId="4084FA23" w14:textId="77777777" w:rsidR="00AC5FD5" w:rsidRPr="00486714" w:rsidRDefault="00AC5FD5" w:rsidP="00F36FB2">
          <w:pPr>
            <w:widowControl/>
            <w:numPr>
              <w:ilvl w:val="0"/>
              <w:numId w:val="7"/>
            </w:numPr>
            <w:autoSpaceDE/>
            <w:autoSpaceDN/>
            <w:spacing w:after="200" w:line="276" w:lineRule="auto"/>
            <w:jc w:val="both"/>
            <w:rPr>
              <w:rFonts w:ascii="Arial" w:hAnsi="Arial" w:cs="Arial"/>
            </w:rPr>
          </w:pPr>
          <w:r w:rsidRPr="00486714">
            <w:rPr>
              <w:rFonts w:ascii="Arial" w:hAnsi="Arial" w:cs="Arial"/>
            </w:rPr>
            <w:t>Continue to focus on inclusion and accessibility in all our activities.</w:t>
          </w:r>
        </w:p>
        <w:p w14:paraId="487CF019" w14:textId="77777777" w:rsidR="00AC5FD5" w:rsidRPr="00486714" w:rsidRDefault="00AC5FD5" w:rsidP="00F36FB2">
          <w:pPr>
            <w:widowControl/>
            <w:numPr>
              <w:ilvl w:val="0"/>
              <w:numId w:val="7"/>
            </w:numPr>
            <w:autoSpaceDE/>
            <w:autoSpaceDN/>
            <w:spacing w:before="60" w:after="200" w:line="276" w:lineRule="auto"/>
            <w:jc w:val="both"/>
            <w:rPr>
              <w:rFonts w:ascii="Arial" w:hAnsi="Arial" w:cs="Tahoma"/>
              <w:sz w:val="28"/>
              <w:szCs w:val="28"/>
            </w:rPr>
          </w:pPr>
          <w:r w:rsidRPr="00486714">
            <w:rPr>
              <w:rFonts w:ascii="Arial" w:hAnsi="Arial" w:cs="Arial"/>
            </w:rPr>
            <w:t>During the Covid 19 Pandemic staff welfare was given the upmost importance with the provision of a specific staff wellness program</w:t>
          </w:r>
          <w:r>
            <w:rPr>
              <w:rFonts w:ascii="Arial" w:hAnsi="Arial" w:cs="Arial"/>
            </w:rPr>
            <w:t>me</w:t>
          </w:r>
          <w:r w:rsidRPr="00486714">
            <w:rPr>
              <w:rFonts w:ascii="Arial" w:hAnsi="Arial" w:cs="Arial"/>
            </w:rPr>
            <w:t xml:space="preserve"> made available.</w:t>
          </w:r>
        </w:p>
        <w:p w14:paraId="7C13D1AF" w14:textId="77777777" w:rsidR="00AC5FD5" w:rsidRDefault="00AC5FD5" w:rsidP="00AC5FD5">
          <w:pPr>
            <w:spacing w:before="60"/>
            <w:ind w:left="426" w:hanging="426"/>
            <w:jc w:val="both"/>
            <w:rPr>
              <w:rFonts w:ascii="Arial" w:hAnsi="Arial" w:cs="Arial"/>
              <w:b/>
            </w:rPr>
          </w:pPr>
          <w:r w:rsidRPr="00C71E30">
            <w:rPr>
              <w:rFonts w:ascii="Arial" w:hAnsi="Arial" w:cs="Tahoma"/>
              <w:b/>
            </w:rPr>
            <w:t>c)</w:t>
          </w:r>
          <w:r w:rsidRPr="00C71E30">
            <w:rPr>
              <w:rFonts w:ascii="Arial" w:hAnsi="Arial" w:cs="Tahoma"/>
            </w:rPr>
            <w:t xml:space="preserve"> </w:t>
          </w:r>
          <w:r>
            <w:rPr>
              <w:rFonts w:ascii="Arial" w:hAnsi="Arial" w:cs="Tahoma"/>
            </w:rPr>
            <w:t xml:space="preserve"> </w:t>
          </w:r>
          <w:r w:rsidRPr="00C71E30">
            <w:rPr>
              <w:rFonts w:ascii="Arial" w:hAnsi="Arial" w:cs="Arial"/>
              <w:b/>
            </w:rPr>
            <w:t>What more needs to be done to achieve outcomes for individuals from the nine equality categories?</w:t>
          </w:r>
        </w:p>
        <w:p w14:paraId="1F602847" w14:textId="77777777" w:rsidR="00AC5FD5" w:rsidRDefault="00AC5FD5" w:rsidP="00AC5FD5">
          <w:pPr>
            <w:spacing w:before="60"/>
            <w:ind w:left="426" w:hanging="426"/>
            <w:jc w:val="both"/>
            <w:rPr>
              <w:rFonts w:ascii="Arial" w:hAnsi="Arial" w:cs="Arial"/>
              <w:b/>
            </w:rPr>
          </w:pPr>
        </w:p>
        <w:p w14:paraId="46F5EF74" w14:textId="77777777" w:rsidR="00AC5FD5" w:rsidRDefault="00AC5FD5" w:rsidP="00AC5FD5">
          <w:pPr>
            <w:spacing w:before="60" w:line="276" w:lineRule="auto"/>
            <w:ind w:left="720"/>
            <w:jc w:val="both"/>
            <w:rPr>
              <w:rFonts w:ascii="Arial" w:hAnsi="Arial" w:cs="Tahoma"/>
              <w:bCs/>
            </w:rPr>
          </w:pPr>
          <w:bookmarkStart w:id="32" w:name="_Hlk115249173"/>
          <w:r w:rsidRPr="00E11A19">
            <w:rPr>
              <w:rFonts w:ascii="Arial" w:hAnsi="Arial" w:cs="Tahoma"/>
              <w:bCs/>
            </w:rPr>
            <w:t xml:space="preserve">MLKDC is operating within a limited </w:t>
          </w:r>
          <w:r>
            <w:rPr>
              <w:rFonts w:ascii="Arial" w:hAnsi="Arial" w:cs="Tahoma"/>
              <w:bCs/>
            </w:rPr>
            <w:t xml:space="preserve">and </w:t>
          </w:r>
          <w:r w:rsidRPr="00E11A19">
            <w:rPr>
              <w:rFonts w:ascii="Arial" w:hAnsi="Arial" w:cs="Tahoma"/>
              <w:bCs/>
            </w:rPr>
            <w:t xml:space="preserve">restricted </w:t>
          </w:r>
          <w:r>
            <w:rPr>
              <w:rFonts w:ascii="Arial" w:hAnsi="Arial" w:cs="Tahoma"/>
              <w:bCs/>
            </w:rPr>
            <w:t>remit</w:t>
          </w:r>
          <w:r w:rsidRPr="00E11A19">
            <w:rPr>
              <w:rFonts w:ascii="Arial" w:hAnsi="Arial" w:cs="Tahoma"/>
              <w:bCs/>
            </w:rPr>
            <w:t xml:space="preserve"> and therefore do</w:t>
          </w:r>
          <w:r>
            <w:rPr>
              <w:rFonts w:ascii="Arial" w:hAnsi="Arial" w:cs="Tahoma"/>
              <w:bCs/>
            </w:rPr>
            <w:t>es</w:t>
          </w:r>
          <w:r w:rsidRPr="00E11A19">
            <w:rPr>
              <w:rFonts w:ascii="Arial" w:hAnsi="Arial" w:cs="Tahoma"/>
              <w:bCs/>
            </w:rPr>
            <w:t xml:space="preserve"> not believe that </w:t>
          </w:r>
          <w:r>
            <w:rPr>
              <w:rFonts w:ascii="Arial" w:hAnsi="Arial" w:cs="Tahoma"/>
              <w:bCs/>
            </w:rPr>
            <w:t>it has</w:t>
          </w:r>
          <w:r w:rsidRPr="00E11A19">
            <w:rPr>
              <w:rFonts w:ascii="Arial" w:hAnsi="Arial" w:cs="Tahoma"/>
              <w:bCs/>
            </w:rPr>
            <w:t xml:space="preserve"> </w:t>
          </w:r>
          <w:r>
            <w:rPr>
              <w:rFonts w:ascii="Arial" w:hAnsi="Arial" w:cs="Tahoma"/>
              <w:bCs/>
            </w:rPr>
            <w:t xml:space="preserve">adequate </w:t>
          </w:r>
          <w:r w:rsidRPr="00E11A19">
            <w:rPr>
              <w:rFonts w:ascii="Arial" w:hAnsi="Arial" w:cs="Tahoma"/>
              <w:bCs/>
            </w:rPr>
            <w:t>opportunit</w:t>
          </w:r>
          <w:r>
            <w:rPr>
              <w:rFonts w:ascii="Arial" w:hAnsi="Arial" w:cs="Tahoma"/>
              <w:bCs/>
            </w:rPr>
            <w:t>y</w:t>
          </w:r>
          <w:r w:rsidRPr="00E11A19">
            <w:rPr>
              <w:rFonts w:ascii="Arial" w:hAnsi="Arial" w:cs="Tahoma"/>
              <w:bCs/>
            </w:rPr>
            <w:t xml:space="preserve"> to achieve further outcomes </w:t>
          </w:r>
          <w:bookmarkStart w:id="33" w:name="_Hlk115168423"/>
          <w:r w:rsidRPr="00E11A19">
            <w:rPr>
              <w:rFonts w:ascii="Arial" w:hAnsi="Arial" w:cs="Tahoma"/>
              <w:bCs/>
            </w:rPr>
            <w:t xml:space="preserve">for </w:t>
          </w:r>
          <w:r>
            <w:rPr>
              <w:rFonts w:ascii="Arial" w:hAnsi="Arial" w:cs="Tahoma"/>
              <w:bCs/>
            </w:rPr>
            <w:t xml:space="preserve">external </w:t>
          </w:r>
          <w:r w:rsidRPr="00E11A19">
            <w:rPr>
              <w:rFonts w:ascii="Arial" w:hAnsi="Arial" w:cs="Tahoma"/>
              <w:bCs/>
            </w:rPr>
            <w:t>individuals f</w:t>
          </w:r>
          <w:r>
            <w:rPr>
              <w:rFonts w:ascii="Arial" w:hAnsi="Arial" w:cs="Tahoma"/>
              <w:bCs/>
            </w:rPr>
            <w:t xml:space="preserve">rom </w:t>
          </w:r>
          <w:r w:rsidRPr="00E11A19">
            <w:rPr>
              <w:rFonts w:ascii="Arial" w:hAnsi="Arial" w:cs="Tahoma"/>
              <w:bCs/>
            </w:rPr>
            <w:t>the nine equality outcomes.</w:t>
          </w:r>
          <w:bookmarkEnd w:id="33"/>
          <w:r w:rsidRPr="00E11A19">
            <w:rPr>
              <w:rFonts w:ascii="Arial" w:hAnsi="Arial" w:cs="Tahoma"/>
              <w:bCs/>
            </w:rPr>
            <w:t xml:space="preserve"> </w:t>
          </w:r>
          <w:r>
            <w:rPr>
              <w:rFonts w:ascii="Arial" w:hAnsi="Arial" w:cs="Tahoma"/>
              <w:bCs/>
            </w:rPr>
            <w:t>Even with</w:t>
          </w:r>
          <w:r w:rsidRPr="00E11A19">
            <w:rPr>
              <w:rFonts w:ascii="Arial" w:hAnsi="Arial" w:cs="Tahoma"/>
              <w:bCs/>
            </w:rPr>
            <w:t xml:space="preserve"> a small staff </w:t>
          </w:r>
          <w:r w:rsidRPr="00BD316C">
            <w:rPr>
              <w:rFonts w:ascii="Arial" w:hAnsi="Arial" w:cs="Tahoma"/>
              <w:bCs/>
            </w:rPr>
            <w:t xml:space="preserve">complement </w:t>
          </w:r>
          <w:r w:rsidRPr="00E11A19">
            <w:rPr>
              <w:rFonts w:ascii="Arial" w:hAnsi="Arial" w:cs="Tahoma"/>
              <w:bCs/>
            </w:rPr>
            <w:t>we continue to ensure that we review and update our actions in relation to</w:t>
          </w:r>
          <w:r>
            <w:rPr>
              <w:rFonts w:ascii="Arial" w:hAnsi="Arial" w:cs="Tahoma"/>
              <w:bCs/>
            </w:rPr>
            <w:t xml:space="preserve"> meeting </w:t>
          </w:r>
          <w:r w:rsidRPr="00E11A19">
            <w:rPr>
              <w:rFonts w:ascii="Arial" w:hAnsi="Arial" w:cs="Tahoma"/>
              <w:bCs/>
            </w:rPr>
            <w:t xml:space="preserve">our equality and diversity </w:t>
          </w:r>
          <w:r>
            <w:rPr>
              <w:rFonts w:ascii="Arial" w:hAnsi="Arial" w:cs="Tahoma"/>
              <w:bCs/>
            </w:rPr>
            <w:t>outcomes for internal and</w:t>
          </w:r>
          <w:r w:rsidRPr="00E11A19">
            <w:rPr>
              <w:rFonts w:ascii="Arial" w:hAnsi="Arial" w:cs="Tahoma"/>
              <w:bCs/>
            </w:rPr>
            <w:t xml:space="preserve"> external individuals.</w:t>
          </w:r>
        </w:p>
        <w:p w14:paraId="63F00FCD" w14:textId="77777777" w:rsidR="00AC5FD5" w:rsidRDefault="00AC5FD5" w:rsidP="00AC5FD5">
          <w:pPr>
            <w:spacing w:before="60" w:line="276" w:lineRule="auto"/>
            <w:ind w:left="720"/>
            <w:jc w:val="both"/>
            <w:rPr>
              <w:rFonts w:ascii="Arial" w:hAnsi="Arial" w:cs="Tahoma"/>
              <w:bCs/>
            </w:rPr>
          </w:pPr>
        </w:p>
        <w:p w14:paraId="0B9B2370" w14:textId="77777777" w:rsidR="00AC5FD5" w:rsidRPr="00294852" w:rsidRDefault="00AC5FD5" w:rsidP="00F36FB2">
          <w:pPr>
            <w:widowControl/>
            <w:numPr>
              <w:ilvl w:val="0"/>
              <w:numId w:val="4"/>
            </w:numPr>
            <w:tabs>
              <w:tab w:val="clear" w:pos="720"/>
              <w:tab w:val="num" w:pos="426"/>
            </w:tabs>
            <w:autoSpaceDE/>
            <w:autoSpaceDN/>
            <w:spacing w:before="60" w:line="276" w:lineRule="auto"/>
            <w:jc w:val="both"/>
            <w:rPr>
              <w:rFonts w:ascii="Arial" w:hAnsi="Arial" w:cs="Tahoma"/>
              <w:bCs/>
            </w:rPr>
          </w:pPr>
          <w:r w:rsidRPr="00294852">
            <w:rPr>
              <w:rFonts w:ascii="Arial" w:hAnsi="Arial" w:cs="Tahoma"/>
              <w:bCs/>
            </w:rPr>
            <w:t>MLKDC has developed excellent working arrangements to further our knowledge of the key issues of Section 75 and ensure that this will continue</w:t>
          </w:r>
          <w:r>
            <w:rPr>
              <w:rFonts w:ascii="Arial" w:hAnsi="Arial" w:cs="Tahoma"/>
              <w:bCs/>
            </w:rPr>
            <w:t>.</w:t>
          </w:r>
        </w:p>
        <w:p w14:paraId="59AB2BBE" w14:textId="77777777" w:rsidR="00AC5FD5" w:rsidRPr="00294852" w:rsidRDefault="00AC5FD5" w:rsidP="00F36FB2">
          <w:pPr>
            <w:widowControl/>
            <w:numPr>
              <w:ilvl w:val="0"/>
              <w:numId w:val="4"/>
            </w:numPr>
            <w:tabs>
              <w:tab w:val="clear" w:pos="720"/>
              <w:tab w:val="num" w:pos="426"/>
            </w:tabs>
            <w:autoSpaceDE/>
            <w:autoSpaceDN/>
            <w:spacing w:before="60" w:line="276" w:lineRule="auto"/>
            <w:jc w:val="both"/>
            <w:rPr>
              <w:rFonts w:ascii="Arial" w:hAnsi="Arial" w:cs="Tahoma"/>
              <w:bCs/>
            </w:rPr>
          </w:pPr>
          <w:r w:rsidRPr="00294852">
            <w:rPr>
              <w:rFonts w:ascii="Arial" w:hAnsi="Arial" w:cs="Tahoma"/>
              <w:bCs/>
            </w:rPr>
            <w:t>Ensure our website</w:t>
          </w:r>
          <w:r>
            <w:rPr>
              <w:rFonts w:ascii="Arial" w:hAnsi="Arial" w:cs="Tahoma"/>
              <w:bCs/>
            </w:rPr>
            <w:t xml:space="preserve"> which is fully compliant with Web Content Accessibility Guidelines 2.1AA,</w:t>
          </w:r>
          <w:r w:rsidRPr="00294852">
            <w:rPr>
              <w:rFonts w:ascii="Arial" w:hAnsi="Arial" w:cs="Tahoma"/>
              <w:bCs/>
            </w:rPr>
            <w:t xml:space="preserve"> is accessible to a wide range of people.</w:t>
          </w:r>
        </w:p>
        <w:bookmarkEnd w:id="32"/>
        <w:p w14:paraId="0B702B06" w14:textId="23CE71FF" w:rsidR="00AC5FD5" w:rsidRDefault="00AC5FD5" w:rsidP="00AC5FD5">
          <w:pPr>
            <w:spacing w:before="60"/>
            <w:ind w:left="426" w:hanging="426"/>
            <w:jc w:val="both"/>
            <w:rPr>
              <w:rFonts w:ascii="Arial" w:hAnsi="Arial" w:cs="Arial"/>
              <w:b/>
            </w:rPr>
          </w:pPr>
        </w:p>
        <w:p w14:paraId="10F20D16" w14:textId="77777777" w:rsidR="00CB19BF" w:rsidRDefault="00CB19BF" w:rsidP="00CB19BF">
          <w:pPr>
            <w:spacing w:before="60"/>
            <w:jc w:val="both"/>
            <w:rPr>
              <w:rFonts w:ascii="Arial" w:hAnsi="Arial" w:cs="Arial"/>
              <w:b/>
            </w:rPr>
          </w:pPr>
        </w:p>
        <w:p w14:paraId="692F41F2" w14:textId="77777777" w:rsidR="00AC5FD5" w:rsidRPr="006B129E" w:rsidRDefault="00AC5FD5" w:rsidP="00F36FB2">
          <w:pPr>
            <w:widowControl/>
            <w:numPr>
              <w:ilvl w:val="0"/>
              <w:numId w:val="4"/>
            </w:numPr>
            <w:tabs>
              <w:tab w:val="clear" w:pos="720"/>
              <w:tab w:val="num" w:pos="426"/>
            </w:tabs>
            <w:autoSpaceDE/>
            <w:autoSpaceDN/>
            <w:spacing w:before="60"/>
            <w:ind w:left="426" w:hanging="426"/>
            <w:jc w:val="both"/>
            <w:rPr>
              <w:rFonts w:ascii="Arial" w:hAnsi="Arial" w:cs="Tahoma"/>
              <w:sz w:val="28"/>
              <w:szCs w:val="28"/>
            </w:rPr>
          </w:pPr>
          <w:r w:rsidRPr="006B129E">
            <w:rPr>
              <w:rFonts w:ascii="Arial" w:hAnsi="Arial" w:cs="Arial"/>
              <w:b/>
              <w:bCs/>
              <w:color w:val="000000"/>
              <w:sz w:val="28"/>
              <w:szCs w:val="28"/>
            </w:rPr>
            <w:lastRenderedPageBreak/>
            <w:t>Purpose of the Scheme</w:t>
          </w:r>
        </w:p>
        <w:p w14:paraId="5501C6AA" w14:textId="77777777" w:rsidR="00AC5FD5" w:rsidRDefault="00AC5FD5" w:rsidP="00AC5FD5">
          <w:pPr>
            <w:adjustRightInd w:val="0"/>
            <w:jc w:val="both"/>
            <w:rPr>
              <w:rFonts w:ascii="Arial" w:hAnsi="Arial" w:cs="Arial"/>
              <w:b/>
              <w:bCs/>
              <w:color w:val="000000"/>
              <w:sz w:val="28"/>
              <w:szCs w:val="28"/>
            </w:rPr>
          </w:pPr>
        </w:p>
        <w:p w14:paraId="402F5B39" w14:textId="77777777" w:rsidR="00AC5FD5" w:rsidRDefault="00AC5FD5" w:rsidP="00F36FB2">
          <w:pPr>
            <w:widowControl/>
            <w:numPr>
              <w:ilvl w:val="0"/>
              <w:numId w:val="9"/>
            </w:numPr>
            <w:adjustRightInd w:val="0"/>
            <w:jc w:val="both"/>
            <w:rPr>
              <w:rFonts w:ascii="Arial" w:hAnsi="Arial" w:cs="Arial"/>
              <w:b/>
              <w:bCs/>
              <w:color w:val="000000"/>
            </w:rPr>
          </w:pPr>
          <w:r w:rsidRPr="006B129E">
            <w:rPr>
              <w:rFonts w:ascii="Arial" w:hAnsi="Arial" w:cs="Arial"/>
              <w:b/>
              <w:bCs/>
              <w:color w:val="000000"/>
            </w:rPr>
            <w:t>A general introductory statement specifying the purpose of the scheme and the public authority’s commitment to the statutory duties.</w:t>
          </w:r>
        </w:p>
        <w:p w14:paraId="73CB7006" w14:textId="77777777" w:rsidR="00AC5FD5" w:rsidRPr="00A5755F" w:rsidRDefault="00AC5FD5" w:rsidP="00AC5FD5">
          <w:pPr>
            <w:adjustRightInd w:val="0"/>
            <w:ind w:left="780"/>
            <w:jc w:val="both"/>
            <w:rPr>
              <w:rFonts w:ascii="Arial" w:hAnsi="Arial" w:cs="Arial"/>
              <w:color w:val="000000"/>
            </w:rPr>
          </w:pPr>
        </w:p>
        <w:p w14:paraId="5E95799C" w14:textId="77777777" w:rsidR="00AC5FD5" w:rsidRPr="00294852" w:rsidRDefault="00AC5FD5" w:rsidP="00AC5FD5">
          <w:pPr>
            <w:adjustRightInd w:val="0"/>
            <w:spacing w:line="276" w:lineRule="auto"/>
            <w:ind w:left="720"/>
            <w:jc w:val="both"/>
            <w:rPr>
              <w:rFonts w:ascii="Arial" w:hAnsi="Arial" w:cs="Arial"/>
            </w:rPr>
          </w:pPr>
          <w:r w:rsidRPr="00294852">
            <w:rPr>
              <w:rFonts w:ascii="Arial" w:hAnsi="Arial" w:cs="Arial"/>
            </w:rPr>
            <w:t>Section 75 of the Northern Ireland Act 1998 ('the Act') requires the MLKDC, in carrying out all its functions, powers and duties, to have due regard of the need to promote equality of opportunity:</w:t>
          </w:r>
        </w:p>
        <w:p w14:paraId="27673103" w14:textId="77777777" w:rsidR="00AC5FD5" w:rsidRPr="00294852" w:rsidRDefault="00AC5FD5" w:rsidP="00F36FB2">
          <w:pPr>
            <w:widowControl/>
            <w:numPr>
              <w:ilvl w:val="0"/>
              <w:numId w:val="2"/>
            </w:numPr>
            <w:tabs>
              <w:tab w:val="clear" w:pos="720"/>
              <w:tab w:val="num" w:pos="284"/>
            </w:tabs>
            <w:adjustRightInd w:val="0"/>
            <w:spacing w:line="276" w:lineRule="auto"/>
            <w:jc w:val="both"/>
            <w:rPr>
              <w:rFonts w:ascii="Arial" w:hAnsi="Arial" w:cs="Arial"/>
            </w:rPr>
          </w:pPr>
          <w:r w:rsidRPr="00294852">
            <w:rPr>
              <w:rFonts w:ascii="Arial" w:hAnsi="Arial" w:cs="Arial"/>
            </w:rPr>
            <w:t xml:space="preserve">between persons of different religious belief, political opinion, racial group, </w:t>
          </w:r>
        </w:p>
        <w:p w14:paraId="3CD003AD" w14:textId="77777777" w:rsidR="00AC5FD5" w:rsidRPr="00294852" w:rsidRDefault="00AC5FD5" w:rsidP="00F36FB2">
          <w:pPr>
            <w:widowControl/>
            <w:numPr>
              <w:ilvl w:val="0"/>
              <w:numId w:val="2"/>
            </w:numPr>
            <w:tabs>
              <w:tab w:val="clear" w:pos="720"/>
              <w:tab w:val="num" w:pos="284"/>
            </w:tabs>
            <w:adjustRightInd w:val="0"/>
            <w:spacing w:line="276" w:lineRule="auto"/>
            <w:jc w:val="both"/>
            <w:rPr>
              <w:rFonts w:ascii="Arial" w:hAnsi="Arial" w:cs="Arial"/>
            </w:rPr>
          </w:pPr>
          <w:r w:rsidRPr="00294852">
            <w:rPr>
              <w:rFonts w:ascii="Arial" w:hAnsi="Arial" w:cs="Arial"/>
            </w:rPr>
            <w:t xml:space="preserve">age, marital status or sexual orientation, </w:t>
          </w:r>
        </w:p>
        <w:p w14:paraId="1329D78C" w14:textId="77777777" w:rsidR="00AC5FD5" w:rsidRPr="00294852" w:rsidRDefault="00AC5FD5" w:rsidP="00F36FB2">
          <w:pPr>
            <w:widowControl/>
            <w:numPr>
              <w:ilvl w:val="0"/>
              <w:numId w:val="2"/>
            </w:numPr>
            <w:tabs>
              <w:tab w:val="clear" w:pos="720"/>
              <w:tab w:val="num" w:pos="284"/>
            </w:tabs>
            <w:adjustRightInd w:val="0"/>
            <w:spacing w:line="276" w:lineRule="auto"/>
            <w:jc w:val="both"/>
            <w:rPr>
              <w:rFonts w:ascii="Arial" w:hAnsi="Arial" w:cs="Arial"/>
            </w:rPr>
          </w:pPr>
          <w:r w:rsidRPr="00294852">
            <w:rPr>
              <w:rFonts w:ascii="Arial" w:hAnsi="Arial" w:cs="Arial"/>
            </w:rPr>
            <w:t xml:space="preserve">between men and women generally, </w:t>
          </w:r>
        </w:p>
        <w:p w14:paraId="473EC537" w14:textId="77777777" w:rsidR="00AC5FD5" w:rsidRPr="00294852" w:rsidRDefault="00AC5FD5" w:rsidP="00F36FB2">
          <w:pPr>
            <w:widowControl/>
            <w:numPr>
              <w:ilvl w:val="0"/>
              <w:numId w:val="2"/>
            </w:numPr>
            <w:tabs>
              <w:tab w:val="clear" w:pos="720"/>
              <w:tab w:val="num" w:pos="284"/>
            </w:tabs>
            <w:adjustRightInd w:val="0"/>
            <w:spacing w:line="276" w:lineRule="auto"/>
            <w:jc w:val="both"/>
            <w:rPr>
              <w:rFonts w:ascii="Arial" w:hAnsi="Arial" w:cs="Arial"/>
            </w:rPr>
          </w:pPr>
          <w:r w:rsidRPr="00294852">
            <w:rPr>
              <w:rFonts w:ascii="Arial" w:hAnsi="Arial" w:cs="Arial"/>
            </w:rPr>
            <w:t xml:space="preserve">between persons with a disability and persons without, </w:t>
          </w:r>
        </w:p>
        <w:p w14:paraId="4E20A107" w14:textId="77777777" w:rsidR="00AC5FD5" w:rsidRPr="00294852" w:rsidRDefault="00AC5FD5" w:rsidP="00F36FB2">
          <w:pPr>
            <w:widowControl/>
            <w:numPr>
              <w:ilvl w:val="0"/>
              <w:numId w:val="2"/>
            </w:numPr>
            <w:tabs>
              <w:tab w:val="clear" w:pos="720"/>
              <w:tab w:val="num" w:pos="284"/>
            </w:tabs>
            <w:adjustRightInd w:val="0"/>
            <w:spacing w:line="276" w:lineRule="auto"/>
            <w:jc w:val="both"/>
            <w:rPr>
              <w:rFonts w:ascii="Arial" w:hAnsi="Arial" w:cs="Arial"/>
            </w:rPr>
          </w:pPr>
          <w:r w:rsidRPr="00294852">
            <w:rPr>
              <w:rFonts w:ascii="Arial" w:hAnsi="Arial" w:cs="Arial"/>
            </w:rPr>
            <w:t xml:space="preserve">between persons with dependants and persons without. </w:t>
          </w:r>
        </w:p>
        <w:p w14:paraId="54CE5F69" w14:textId="77777777" w:rsidR="00AC5FD5" w:rsidRPr="00294852" w:rsidRDefault="00AC5FD5" w:rsidP="00AC5FD5">
          <w:pPr>
            <w:adjustRightInd w:val="0"/>
            <w:spacing w:line="276" w:lineRule="auto"/>
            <w:jc w:val="both"/>
            <w:rPr>
              <w:rFonts w:ascii="Arial" w:hAnsi="Arial" w:cs="Arial"/>
            </w:rPr>
          </w:pPr>
        </w:p>
        <w:p w14:paraId="0C2F1F22" w14:textId="77777777" w:rsidR="00AC5FD5" w:rsidRPr="00294852" w:rsidRDefault="00AC5FD5" w:rsidP="00AC5FD5">
          <w:pPr>
            <w:adjustRightInd w:val="0"/>
            <w:spacing w:line="276" w:lineRule="auto"/>
            <w:ind w:left="720"/>
            <w:jc w:val="both"/>
            <w:rPr>
              <w:rFonts w:ascii="Arial" w:hAnsi="Arial" w:cs="Arial"/>
            </w:rPr>
          </w:pPr>
          <w:r w:rsidRPr="00294852">
            <w:rPr>
              <w:rFonts w:ascii="Arial" w:hAnsi="Arial" w:cs="Arial"/>
            </w:rPr>
            <w:t>In addition, without prejudice to its obligations above, the Act requires the MLKDC in carrying out its functions, to have regard to the desirability of promoting good relations between persons of different religious belief, political opinion or racial group.</w:t>
          </w:r>
        </w:p>
        <w:p w14:paraId="06CA029E" w14:textId="77777777" w:rsidR="00AC5FD5" w:rsidRPr="00294852" w:rsidRDefault="00AC5FD5" w:rsidP="00AC5FD5">
          <w:pPr>
            <w:adjustRightInd w:val="0"/>
            <w:spacing w:line="276" w:lineRule="auto"/>
            <w:ind w:left="360"/>
            <w:jc w:val="both"/>
            <w:rPr>
              <w:rFonts w:ascii="Arial" w:hAnsi="Arial" w:cs="Arial"/>
            </w:rPr>
          </w:pPr>
        </w:p>
        <w:p w14:paraId="0ED321C5" w14:textId="77777777" w:rsidR="00AC5FD5" w:rsidRPr="00294852" w:rsidRDefault="00AC5FD5" w:rsidP="00AC5FD5">
          <w:pPr>
            <w:adjustRightInd w:val="0"/>
            <w:spacing w:line="276" w:lineRule="auto"/>
            <w:ind w:left="720"/>
            <w:jc w:val="both"/>
            <w:rPr>
              <w:rFonts w:ascii="Arial" w:hAnsi="Arial" w:cs="Arial"/>
            </w:rPr>
          </w:pPr>
          <w:r w:rsidRPr="00294852">
            <w:rPr>
              <w:rFonts w:ascii="Arial" w:hAnsi="Arial" w:cs="Arial"/>
            </w:rPr>
            <w:t xml:space="preserve">Schedule 9 of the Act requires the MLKDC to set out in an Equality Scheme how it proposes to fulfil the duties imposed by Section 75. </w:t>
          </w:r>
        </w:p>
        <w:p w14:paraId="54C34926" w14:textId="77777777" w:rsidR="00AC5FD5" w:rsidRPr="00294852" w:rsidRDefault="00AC5FD5" w:rsidP="00AC5FD5">
          <w:pPr>
            <w:adjustRightInd w:val="0"/>
            <w:spacing w:line="276" w:lineRule="auto"/>
            <w:ind w:left="360"/>
            <w:jc w:val="both"/>
            <w:rPr>
              <w:rFonts w:ascii="Arial" w:hAnsi="Arial" w:cs="Arial"/>
            </w:rPr>
          </w:pPr>
        </w:p>
        <w:p w14:paraId="62DA14B0" w14:textId="77777777" w:rsidR="00AC5FD5" w:rsidRPr="00294852" w:rsidRDefault="00AC5FD5" w:rsidP="00AC5FD5">
          <w:pPr>
            <w:adjustRightInd w:val="0"/>
            <w:spacing w:line="276" w:lineRule="auto"/>
            <w:ind w:left="720"/>
            <w:jc w:val="both"/>
            <w:rPr>
              <w:rFonts w:ascii="Arial" w:hAnsi="Arial" w:cs="Arial"/>
            </w:rPr>
          </w:pPr>
          <w:r w:rsidRPr="00294852">
            <w:rPr>
              <w:rFonts w:ascii="Arial" w:hAnsi="Arial" w:cs="Arial"/>
            </w:rPr>
            <w:t xml:space="preserve">The MLKDC is committed to the fulfilment of its Section 75 obligations in all parts of its organisation and will commit necessary resources (in terms of people, time and money) to ensure that the statutory duties are complied with and that the Equality Scheme is implemented effectively and on time. </w:t>
          </w:r>
        </w:p>
        <w:p w14:paraId="635894A1" w14:textId="77777777" w:rsidR="00AC5FD5" w:rsidRPr="00294852" w:rsidRDefault="00AC5FD5" w:rsidP="00AC5FD5">
          <w:pPr>
            <w:adjustRightInd w:val="0"/>
            <w:spacing w:line="276" w:lineRule="auto"/>
            <w:ind w:left="360"/>
            <w:jc w:val="both"/>
            <w:rPr>
              <w:rFonts w:ascii="Arial" w:hAnsi="Arial" w:cs="Arial"/>
            </w:rPr>
          </w:pPr>
        </w:p>
        <w:p w14:paraId="584AC585" w14:textId="77777777" w:rsidR="00AC5FD5" w:rsidRPr="00294852" w:rsidRDefault="00AC5FD5" w:rsidP="00AC5FD5">
          <w:pPr>
            <w:adjustRightInd w:val="0"/>
            <w:spacing w:line="276" w:lineRule="auto"/>
            <w:ind w:left="720"/>
            <w:jc w:val="both"/>
            <w:rPr>
              <w:rFonts w:ascii="Arial" w:hAnsi="Arial" w:cs="Arial"/>
            </w:rPr>
          </w:pPr>
          <w:r w:rsidRPr="00294852">
            <w:rPr>
              <w:rFonts w:ascii="Arial" w:hAnsi="Arial" w:cs="Arial"/>
            </w:rPr>
            <w:t xml:space="preserve">MLKDC ensures that there are effective internal arrangements in place to ensure that the duties are effectively complied with and for monitoring and reviewing progress. </w:t>
          </w:r>
        </w:p>
        <w:p w14:paraId="478861C6" w14:textId="77777777" w:rsidR="00AC5FD5" w:rsidRPr="00294852" w:rsidRDefault="00AC5FD5" w:rsidP="00AC5FD5">
          <w:pPr>
            <w:adjustRightInd w:val="0"/>
            <w:spacing w:line="276" w:lineRule="auto"/>
            <w:ind w:left="360"/>
            <w:jc w:val="both"/>
            <w:rPr>
              <w:rFonts w:ascii="Arial" w:hAnsi="Arial" w:cs="Arial"/>
            </w:rPr>
          </w:pPr>
        </w:p>
        <w:p w14:paraId="561BB654" w14:textId="77777777" w:rsidR="00AC5FD5" w:rsidRPr="00294852" w:rsidRDefault="00AC5FD5" w:rsidP="00AC5FD5">
          <w:pPr>
            <w:adjustRightInd w:val="0"/>
            <w:spacing w:line="276" w:lineRule="auto"/>
            <w:ind w:left="720"/>
            <w:jc w:val="both"/>
            <w:rPr>
              <w:rFonts w:ascii="Arial" w:hAnsi="Arial" w:cs="Arial"/>
            </w:rPr>
          </w:pPr>
          <w:r w:rsidRPr="00294852">
            <w:rPr>
              <w:rFonts w:ascii="Arial" w:hAnsi="Arial" w:cs="Arial"/>
            </w:rPr>
            <w:t xml:space="preserve">MLKDC has developed a Disability Action Plan and an Equality Action Plan following an Audit of Inequalities demonstrating its commitment towards its Section 75 duties and actions to take forward.  </w:t>
          </w:r>
          <w:r>
            <w:rPr>
              <w:rFonts w:ascii="Arial" w:hAnsi="Arial" w:cs="Arial"/>
            </w:rPr>
            <w:t>MLKDC is</w:t>
          </w:r>
          <w:r w:rsidRPr="00294852">
            <w:rPr>
              <w:rFonts w:ascii="Arial" w:hAnsi="Arial" w:cs="Arial"/>
            </w:rPr>
            <w:t xml:space="preserve"> in the process of updating these documents. This five-year review of the Equality Scheme has been helpful in our journey to improve equality across all functions of MLKDC.</w:t>
          </w:r>
        </w:p>
        <w:p w14:paraId="7D35A390" w14:textId="77777777" w:rsidR="00CB19BF" w:rsidRDefault="00CB19BF" w:rsidP="00AC5FD5">
          <w:pPr>
            <w:adjustRightInd w:val="0"/>
            <w:jc w:val="both"/>
            <w:rPr>
              <w:rFonts w:ascii="Arial" w:hAnsi="Arial" w:cs="Arial"/>
              <w:b/>
              <w:bCs/>
              <w:color w:val="FF0000"/>
            </w:rPr>
          </w:pPr>
        </w:p>
        <w:p w14:paraId="1BA6D4F3" w14:textId="77777777" w:rsidR="00CB19BF" w:rsidRPr="00C03255" w:rsidRDefault="00CB19BF" w:rsidP="00AC5FD5">
          <w:pPr>
            <w:adjustRightInd w:val="0"/>
            <w:jc w:val="both"/>
            <w:rPr>
              <w:rFonts w:ascii="Arial" w:hAnsi="Arial" w:cs="Arial"/>
              <w:b/>
              <w:bCs/>
              <w:color w:val="FF0000"/>
            </w:rPr>
          </w:pPr>
        </w:p>
        <w:p w14:paraId="18BE40B4" w14:textId="77777777" w:rsidR="00AC5FD5" w:rsidRPr="00C03255" w:rsidRDefault="00AC5FD5" w:rsidP="00AC5FD5">
          <w:pPr>
            <w:tabs>
              <w:tab w:val="num" w:pos="284"/>
            </w:tabs>
            <w:jc w:val="both"/>
            <w:rPr>
              <w:rFonts w:ascii="Arial" w:hAnsi="Arial" w:cs="Tahoma"/>
            </w:rPr>
          </w:pPr>
        </w:p>
        <w:p w14:paraId="55C4EFCA" w14:textId="77777777" w:rsidR="00AC5FD5" w:rsidRPr="006B129E" w:rsidRDefault="00AC5FD5" w:rsidP="00AC5FD5">
          <w:pPr>
            <w:tabs>
              <w:tab w:val="num" w:pos="284"/>
            </w:tabs>
            <w:adjustRightInd w:val="0"/>
            <w:ind w:left="426" w:hanging="426"/>
            <w:jc w:val="both"/>
            <w:rPr>
              <w:rFonts w:ascii="Arial" w:hAnsi="Arial" w:cs="Arial"/>
              <w:b/>
              <w:color w:val="000000"/>
            </w:rPr>
          </w:pPr>
          <w:r w:rsidRPr="006B129E">
            <w:rPr>
              <w:rFonts w:ascii="Arial" w:hAnsi="Arial" w:cs="Arial"/>
              <w:b/>
            </w:rPr>
            <w:t xml:space="preserve">1a) To what </w:t>
          </w:r>
          <w:r w:rsidRPr="006B129E">
            <w:rPr>
              <w:rFonts w:ascii="Arial" w:hAnsi="Arial" w:cs="Arial"/>
              <w:b/>
              <w:color w:val="000000"/>
            </w:rPr>
            <w:t xml:space="preserve">extent were senior management involved in ensuring scheme compliance over the 5 year period and what further steps could be undertaken </w:t>
          </w:r>
          <w:r w:rsidRPr="006B129E">
            <w:rPr>
              <w:rFonts w:ascii="Arial" w:hAnsi="Arial" w:cs="Arial"/>
              <w:b/>
            </w:rPr>
            <w:t>to ensure effective internal arrangements</w:t>
          </w:r>
          <w:r w:rsidRPr="006B129E">
            <w:rPr>
              <w:rFonts w:ascii="Arial" w:hAnsi="Arial" w:cs="Arial"/>
              <w:b/>
              <w:color w:val="000000"/>
            </w:rPr>
            <w:t>?</w:t>
          </w:r>
        </w:p>
        <w:p w14:paraId="7F2FFBA4" w14:textId="77777777" w:rsidR="00AC5FD5" w:rsidRPr="00294852" w:rsidRDefault="00AC5FD5" w:rsidP="00AC5FD5">
          <w:pPr>
            <w:adjustRightInd w:val="0"/>
            <w:jc w:val="both"/>
            <w:rPr>
              <w:rFonts w:ascii="Arial" w:hAnsi="Arial" w:cs="Arial"/>
            </w:rPr>
          </w:pPr>
        </w:p>
        <w:p w14:paraId="6ED5BE22" w14:textId="77777777" w:rsidR="00AC5FD5" w:rsidRDefault="00AC5FD5" w:rsidP="00AC5FD5">
          <w:pPr>
            <w:adjustRightInd w:val="0"/>
            <w:spacing w:line="276" w:lineRule="auto"/>
            <w:ind w:left="720"/>
            <w:jc w:val="both"/>
            <w:rPr>
              <w:rFonts w:ascii="Arial" w:hAnsi="Arial" w:cs="Arial"/>
            </w:rPr>
          </w:pPr>
          <w:r w:rsidRPr="00294852">
            <w:rPr>
              <w:rFonts w:ascii="Arial" w:hAnsi="Arial" w:cs="Arial"/>
            </w:rPr>
            <w:t xml:space="preserve">The Business Plan objectives for each year have been set to enable MLKDC to fulfil its current remit, as defined by The Executive Office (TEO).  They seek to contribute to the draft outcomes-based Programme for Government (PfG), as far as is practicable and achievable within the current constrained framework within which MLKDC must operate.  </w:t>
          </w:r>
          <w:r>
            <w:rPr>
              <w:rFonts w:ascii="Arial" w:hAnsi="Arial" w:cs="Arial"/>
            </w:rPr>
            <w:t>Without approval, i</w:t>
          </w:r>
          <w:r w:rsidRPr="00294852">
            <w:rPr>
              <w:rFonts w:ascii="Arial" w:hAnsi="Arial" w:cs="Arial"/>
            </w:rPr>
            <w:t xml:space="preserve">t is assumed that TEO will be content for MLKDC to operate in line with these Business Plan Objectives, as has been the practice in previous years, in the absence of ministerial agreement on the way forward.  MLKDC </w:t>
          </w:r>
          <w:r w:rsidRPr="00294852">
            <w:rPr>
              <w:rFonts w:ascii="Arial" w:hAnsi="Arial" w:cs="Arial"/>
            </w:rPr>
            <w:lastRenderedPageBreak/>
            <w:t xml:space="preserve">will continue to operate on that basis, unless otherwise instructed by TEO.  </w:t>
          </w:r>
        </w:p>
        <w:p w14:paraId="18EC0C6D" w14:textId="77777777" w:rsidR="00AC5FD5" w:rsidRPr="00294852" w:rsidRDefault="00AC5FD5" w:rsidP="00AC5FD5">
          <w:pPr>
            <w:adjustRightInd w:val="0"/>
            <w:spacing w:line="276" w:lineRule="auto"/>
            <w:jc w:val="both"/>
            <w:rPr>
              <w:rFonts w:ascii="Arial" w:hAnsi="Arial" w:cs="Arial"/>
            </w:rPr>
          </w:pPr>
        </w:p>
        <w:p w14:paraId="32A55EA1" w14:textId="77777777" w:rsidR="00AC5FD5" w:rsidRPr="00036CF2" w:rsidRDefault="00AC5FD5" w:rsidP="00AC5FD5">
          <w:pPr>
            <w:spacing w:line="360" w:lineRule="auto"/>
            <w:ind w:left="426"/>
            <w:jc w:val="both"/>
            <w:rPr>
              <w:rFonts w:ascii="Arial" w:hAnsi="Arial" w:cs="Arial"/>
              <w:b/>
            </w:rPr>
          </w:pPr>
          <w:r w:rsidRPr="00036CF2">
            <w:rPr>
              <w:rFonts w:ascii="Arial" w:hAnsi="Arial" w:cs="Arial"/>
            </w:rPr>
            <w:t>These objectives are as follows:</w:t>
          </w:r>
        </w:p>
        <w:p w14:paraId="0D2C26B3" w14:textId="77777777" w:rsidR="00AC5FD5" w:rsidRDefault="00AC5FD5" w:rsidP="00AC5FD5">
          <w:pPr>
            <w:spacing w:line="276" w:lineRule="auto"/>
            <w:ind w:left="720"/>
            <w:jc w:val="both"/>
            <w:rPr>
              <w:rFonts w:ascii="Arial" w:hAnsi="Arial" w:cs="Arial"/>
              <w:bCs/>
            </w:rPr>
          </w:pPr>
          <w:r w:rsidRPr="00036CF2">
            <w:rPr>
              <w:rFonts w:ascii="Arial" w:hAnsi="Arial" w:cs="Arial"/>
              <w:bCs/>
            </w:rPr>
            <w:t xml:space="preserve">To identify and explore possible options that could help to maximize the economic, historical and reconciliation potential of the site and inform the development of a regeneration strategy, with the aim of securing ministerial agreement on the way forward for MLK.   </w:t>
          </w:r>
        </w:p>
        <w:p w14:paraId="71D55D31" w14:textId="77777777" w:rsidR="00AC5FD5" w:rsidRPr="00036CF2" w:rsidRDefault="00AC5FD5" w:rsidP="00AC5FD5">
          <w:pPr>
            <w:spacing w:line="276" w:lineRule="auto"/>
            <w:ind w:left="720"/>
            <w:jc w:val="both"/>
            <w:rPr>
              <w:rFonts w:ascii="Arial" w:hAnsi="Arial" w:cs="Arial"/>
              <w:bCs/>
            </w:rPr>
          </w:pPr>
        </w:p>
        <w:p w14:paraId="21651B89" w14:textId="77777777" w:rsidR="00AC5FD5" w:rsidRPr="00294852" w:rsidRDefault="00AC5FD5" w:rsidP="00AC5FD5">
          <w:pPr>
            <w:spacing w:line="276" w:lineRule="auto"/>
            <w:ind w:left="720"/>
            <w:jc w:val="both"/>
            <w:rPr>
              <w:rFonts w:ascii="Arial" w:hAnsi="Arial" w:cs="Arial"/>
              <w:bCs/>
            </w:rPr>
          </w:pPr>
          <w:r w:rsidRPr="00036CF2">
            <w:rPr>
              <w:rFonts w:ascii="Arial" w:hAnsi="Arial" w:cs="Arial"/>
              <w:bCs/>
            </w:rPr>
            <w:t xml:space="preserve">To fulfil MLKDC’s statutory and landowner responsibilities in relation to health and safety, estate management and the protection of the listed and retained buildings and </w:t>
          </w:r>
          <w:r w:rsidRPr="00294852">
            <w:rPr>
              <w:rFonts w:ascii="Arial" w:hAnsi="Arial" w:cs="Arial"/>
              <w:bCs/>
            </w:rPr>
            <w:t>scheduled monuments, taking accounts of requirements relating to public access.</w:t>
          </w:r>
        </w:p>
        <w:p w14:paraId="3EDE1EA0" w14:textId="77777777" w:rsidR="00AC5FD5" w:rsidRPr="00294852" w:rsidRDefault="00AC5FD5" w:rsidP="00AC5FD5">
          <w:pPr>
            <w:spacing w:line="276" w:lineRule="auto"/>
            <w:ind w:left="720"/>
            <w:jc w:val="both"/>
            <w:rPr>
              <w:rFonts w:ascii="Arial" w:hAnsi="Arial" w:cs="Arial"/>
              <w:bCs/>
            </w:rPr>
          </w:pPr>
        </w:p>
        <w:p w14:paraId="6A49C161" w14:textId="77777777" w:rsidR="00AC5FD5" w:rsidRPr="00294852" w:rsidRDefault="00AC5FD5" w:rsidP="00AC5FD5">
          <w:pPr>
            <w:spacing w:line="276" w:lineRule="auto"/>
            <w:ind w:left="720"/>
            <w:jc w:val="both"/>
            <w:rPr>
              <w:rFonts w:ascii="Arial" w:hAnsi="Arial" w:cs="Arial"/>
              <w:bCs/>
            </w:rPr>
          </w:pPr>
          <w:r w:rsidRPr="00294852">
            <w:rPr>
              <w:rFonts w:ascii="Arial" w:hAnsi="Arial" w:cs="Arial"/>
              <w:bCs/>
            </w:rPr>
            <w:t>To hono</w:t>
          </w:r>
          <w:r>
            <w:rPr>
              <w:rFonts w:ascii="Arial" w:hAnsi="Arial" w:cs="Arial"/>
              <w:bCs/>
            </w:rPr>
            <w:t>ur</w:t>
          </w:r>
          <w:r w:rsidRPr="00294852">
            <w:rPr>
              <w:rFonts w:ascii="Arial" w:hAnsi="Arial" w:cs="Arial"/>
              <w:bCs/>
            </w:rPr>
            <w:t xml:space="preserve"> MLKDC’s agreements with its tenants and occupiers, supporting and facilitating them, as appropriate, in their activities and future planning. </w:t>
          </w:r>
        </w:p>
        <w:p w14:paraId="2A8C9D9A" w14:textId="77777777" w:rsidR="00AC5FD5" w:rsidRPr="00294852" w:rsidRDefault="00AC5FD5" w:rsidP="00AC5FD5">
          <w:pPr>
            <w:spacing w:line="276" w:lineRule="auto"/>
            <w:jc w:val="both"/>
            <w:rPr>
              <w:rFonts w:ascii="Arial" w:hAnsi="Arial" w:cs="Arial"/>
              <w:bCs/>
            </w:rPr>
          </w:pPr>
        </w:p>
        <w:p w14:paraId="6F86DDFB" w14:textId="77777777" w:rsidR="00AC5FD5" w:rsidRPr="00294852" w:rsidRDefault="00AC5FD5" w:rsidP="00AC5FD5">
          <w:pPr>
            <w:spacing w:line="276" w:lineRule="auto"/>
            <w:ind w:left="720"/>
            <w:jc w:val="both"/>
            <w:rPr>
              <w:rFonts w:ascii="Arial" w:hAnsi="Arial" w:cs="Arial"/>
              <w:bCs/>
            </w:rPr>
          </w:pPr>
          <w:r w:rsidRPr="00294852">
            <w:rPr>
              <w:rFonts w:ascii="Arial" w:hAnsi="Arial" w:cs="Arial"/>
              <w:bCs/>
            </w:rPr>
            <w:t xml:space="preserve">To ensure MLKDC fulfils its corporate responsibilities with good governance, propriety, and regularity.  </w:t>
          </w:r>
        </w:p>
        <w:p w14:paraId="23FED980" w14:textId="77777777" w:rsidR="00AC5FD5" w:rsidRPr="00294852" w:rsidRDefault="00AC5FD5" w:rsidP="00AC5FD5">
          <w:pPr>
            <w:spacing w:line="276" w:lineRule="auto"/>
            <w:ind w:left="720"/>
            <w:jc w:val="both"/>
            <w:rPr>
              <w:rFonts w:ascii="Arial" w:hAnsi="Arial" w:cs="Arial"/>
              <w:bCs/>
            </w:rPr>
          </w:pPr>
        </w:p>
        <w:p w14:paraId="02EACBF6" w14:textId="77777777" w:rsidR="00AC5FD5" w:rsidRPr="00294852" w:rsidRDefault="00AC5FD5" w:rsidP="00AC5FD5">
          <w:pPr>
            <w:spacing w:line="276" w:lineRule="auto"/>
            <w:ind w:left="720"/>
            <w:jc w:val="both"/>
            <w:rPr>
              <w:rFonts w:ascii="Arial" w:hAnsi="Arial" w:cs="Arial"/>
              <w:bCs/>
            </w:rPr>
          </w:pPr>
          <w:r w:rsidRPr="00294852">
            <w:rPr>
              <w:rFonts w:ascii="Arial" w:hAnsi="Arial" w:cs="Arial"/>
              <w:bCs/>
            </w:rPr>
            <w:t>The MLKDC Business</w:t>
          </w:r>
          <w:r w:rsidRPr="00294852">
            <w:rPr>
              <w:rFonts w:ascii="Arial" w:hAnsi="Arial" w:cs="Arial"/>
              <w:b/>
            </w:rPr>
            <w:t xml:space="preserve"> </w:t>
          </w:r>
          <w:r w:rsidRPr="00294852">
            <w:rPr>
              <w:rFonts w:ascii="Arial" w:hAnsi="Arial" w:cs="Arial"/>
              <w:bCs/>
            </w:rPr>
            <w:t xml:space="preserve">Plan </w:t>
          </w:r>
          <w:r>
            <w:rPr>
              <w:rFonts w:ascii="Arial" w:hAnsi="Arial" w:cs="Arial"/>
              <w:bCs/>
            </w:rPr>
            <w:t>O</w:t>
          </w:r>
          <w:r w:rsidRPr="00294852">
            <w:rPr>
              <w:rFonts w:ascii="Arial" w:hAnsi="Arial" w:cs="Arial"/>
              <w:bCs/>
            </w:rPr>
            <w:t xml:space="preserve">bjectives shape the future direction of all </w:t>
          </w:r>
          <w:r>
            <w:rPr>
              <w:rFonts w:ascii="Arial" w:hAnsi="Arial" w:cs="Arial"/>
              <w:bCs/>
            </w:rPr>
            <w:t>its</w:t>
          </w:r>
          <w:r w:rsidRPr="00294852">
            <w:rPr>
              <w:rFonts w:ascii="Arial" w:hAnsi="Arial" w:cs="Arial"/>
              <w:bCs/>
            </w:rPr>
            <w:t xml:space="preserve"> services.  </w:t>
          </w:r>
        </w:p>
        <w:p w14:paraId="049F4249" w14:textId="77777777" w:rsidR="00AC5FD5" w:rsidRPr="00294852" w:rsidRDefault="00AC5FD5" w:rsidP="00AC5FD5">
          <w:pPr>
            <w:spacing w:line="276" w:lineRule="auto"/>
            <w:ind w:left="720"/>
            <w:jc w:val="both"/>
            <w:rPr>
              <w:rFonts w:ascii="Arial" w:hAnsi="Arial" w:cs="Arial"/>
              <w:bCs/>
            </w:rPr>
          </w:pPr>
        </w:p>
        <w:p w14:paraId="6CBE9A8C" w14:textId="77777777" w:rsidR="00AC5FD5" w:rsidRPr="00294852" w:rsidRDefault="00AC5FD5" w:rsidP="00AC5FD5">
          <w:pPr>
            <w:spacing w:line="276" w:lineRule="auto"/>
            <w:ind w:left="720"/>
            <w:jc w:val="both"/>
            <w:rPr>
              <w:rFonts w:ascii="Arial" w:hAnsi="Arial" w:cs="Arial"/>
              <w:bCs/>
            </w:rPr>
          </w:pPr>
          <w:r w:rsidRPr="00294852">
            <w:rPr>
              <w:rFonts w:ascii="Arial" w:hAnsi="Arial" w:cs="Arial"/>
              <w:bCs/>
            </w:rPr>
            <w:t>All equality reports are presented to the MLKDC Board and Senior Management Team for consideration. This process ensures the monitoring of the equality agenda throughout the MLKDC operational management process.  This has had a significant impact in focusing all senior staff</w:t>
          </w:r>
          <w:r>
            <w:rPr>
              <w:rFonts w:ascii="Arial" w:hAnsi="Arial" w:cs="Arial"/>
              <w:bCs/>
            </w:rPr>
            <w:t xml:space="preserve"> and board members</w:t>
          </w:r>
          <w:r w:rsidRPr="00294852">
            <w:rPr>
              <w:rFonts w:ascii="Arial" w:hAnsi="Arial" w:cs="Arial"/>
              <w:bCs/>
            </w:rPr>
            <w:t xml:space="preserve"> on the equality agenda.</w:t>
          </w:r>
        </w:p>
        <w:p w14:paraId="673BEE40" w14:textId="77777777" w:rsidR="00AC5FD5" w:rsidRPr="00294852" w:rsidRDefault="00AC5FD5" w:rsidP="00AC5FD5">
          <w:pPr>
            <w:spacing w:line="276" w:lineRule="auto"/>
            <w:ind w:left="720"/>
            <w:jc w:val="both"/>
            <w:rPr>
              <w:rFonts w:ascii="Arial" w:hAnsi="Arial" w:cs="Arial"/>
              <w:bCs/>
            </w:rPr>
          </w:pPr>
        </w:p>
        <w:p w14:paraId="012FF27B" w14:textId="77777777" w:rsidR="00AC5FD5" w:rsidRPr="00294852" w:rsidRDefault="00AC5FD5" w:rsidP="00AC5FD5">
          <w:pPr>
            <w:spacing w:line="276" w:lineRule="auto"/>
            <w:ind w:left="720"/>
            <w:jc w:val="both"/>
            <w:rPr>
              <w:rFonts w:ascii="Arial" w:hAnsi="Arial" w:cs="Arial"/>
              <w:bCs/>
            </w:rPr>
          </w:pPr>
          <w:r w:rsidRPr="00294852">
            <w:rPr>
              <w:rFonts w:ascii="Arial" w:hAnsi="Arial" w:cs="Arial"/>
              <w:bCs/>
            </w:rPr>
            <w:t>MLKDC</w:t>
          </w:r>
          <w:r>
            <w:rPr>
              <w:rFonts w:ascii="Arial" w:hAnsi="Arial" w:cs="Arial"/>
              <w:bCs/>
            </w:rPr>
            <w:t>’s</w:t>
          </w:r>
          <w:r w:rsidRPr="00294852">
            <w:rPr>
              <w:rFonts w:ascii="Arial" w:hAnsi="Arial" w:cs="Arial"/>
              <w:bCs/>
            </w:rPr>
            <w:t xml:space="preserve"> commitment to the Equality Scheme, through staffing, resources and the comprehensive reporting mechanism has enabled the ongoing development of the equality agenda.  </w:t>
          </w:r>
        </w:p>
        <w:p w14:paraId="27761B5F" w14:textId="77777777" w:rsidR="00AC5FD5" w:rsidRDefault="00AC5FD5" w:rsidP="00AC5FD5">
          <w:pPr>
            <w:jc w:val="both"/>
            <w:rPr>
              <w:rFonts w:ascii="Arial" w:hAnsi="Arial"/>
              <w:bCs/>
            </w:rPr>
          </w:pPr>
        </w:p>
        <w:p w14:paraId="49EB615F" w14:textId="77777777" w:rsidR="00AC5FD5" w:rsidRPr="00036CF2" w:rsidRDefault="00AC5FD5" w:rsidP="00CB19BF">
          <w:pPr>
            <w:jc w:val="both"/>
            <w:rPr>
              <w:rFonts w:ascii="Arial" w:hAnsi="Arial"/>
              <w:bCs/>
              <w:sz w:val="28"/>
              <w:szCs w:val="28"/>
            </w:rPr>
          </w:pPr>
        </w:p>
        <w:p w14:paraId="660355BF" w14:textId="77777777" w:rsidR="00AC5FD5" w:rsidRDefault="00AC5FD5" w:rsidP="00AC5FD5">
          <w:pPr>
            <w:ind w:left="426" w:hanging="426"/>
            <w:jc w:val="both"/>
            <w:rPr>
              <w:rFonts w:ascii="Arial" w:hAnsi="Arial" w:cs="Arial"/>
              <w:b/>
            </w:rPr>
          </w:pPr>
          <w:r w:rsidRPr="00B501D1">
            <w:rPr>
              <w:rFonts w:ascii="Arial" w:hAnsi="Arial" w:cs="Arial"/>
              <w:b/>
            </w:rPr>
            <w:t>1b)</w:t>
          </w:r>
          <w:r w:rsidRPr="00B501D1">
            <w:rPr>
              <w:rFonts w:ascii="Arial" w:hAnsi="Arial" w:cs="Arial"/>
            </w:rPr>
            <w:t xml:space="preserve"> </w:t>
          </w:r>
          <w:r w:rsidRPr="00B501D1">
            <w:rPr>
              <w:rFonts w:ascii="Arial" w:hAnsi="Arial" w:cs="Arial"/>
              <w:b/>
            </w:rPr>
            <w:t>Outline annual direct expenditure of resources to ensure that the statutory duties were complied with, in terms of staff and money over the past 5 years, and comment on the extent that all necessary resources were allocated.</w:t>
          </w:r>
        </w:p>
        <w:p w14:paraId="28FD713B" w14:textId="77777777" w:rsidR="00AC5FD5" w:rsidRDefault="00AC5FD5" w:rsidP="00AC5FD5">
          <w:pPr>
            <w:ind w:left="426" w:hanging="426"/>
            <w:jc w:val="both"/>
            <w:rPr>
              <w:rFonts w:ascii="Arial" w:hAnsi="Arial" w:cs="Arial"/>
              <w:b/>
            </w:rPr>
          </w:pPr>
        </w:p>
        <w:p w14:paraId="1DEDAD0B" w14:textId="77777777" w:rsidR="00AC5FD5" w:rsidRPr="00294852" w:rsidRDefault="00AC5FD5" w:rsidP="00AC5FD5">
          <w:pPr>
            <w:spacing w:line="276" w:lineRule="auto"/>
            <w:ind w:left="720"/>
            <w:jc w:val="both"/>
            <w:rPr>
              <w:rFonts w:ascii="Arial" w:hAnsi="Arial" w:cs="Arial"/>
              <w:bCs/>
            </w:rPr>
          </w:pPr>
          <w:r w:rsidRPr="00294852">
            <w:rPr>
              <w:rFonts w:ascii="Arial" w:hAnsi="Arial" w:cs="Arial"/>
              <w:bCs/>
            </w:rPr>
            <w:t xml:space="preserve">MLKDC is committed to the implementation of the Equality Scheme and has provided adequate resources to support the process.  </w:t>
          </w:r>
        </w:p>
        <w:p w14:paraId="421432D9" w14:textId="77777777" w:rsidR="00AC5FD5" w:rsidRPr="00294852" w:rsidRDefault="00AC5FD5" w:rsidP="00AC5FD5">
          <w:pPr>
            <w:spacing w:line="276" w:lineRule="auto"/>
            <w:ind w:left="720" w:hanging="426"/>
            <w:jc w:val="both"/>
            <w:rPr>
              <w:rFonts w:ascii="Arial" w:hAnsi="Arial" w:cs="Arial"/>
              <w:bCs/>
            </w:rPr>
          </w:pPr>
        </w:p>
        <w:p w14:paraId="1BEF7CFC" w14:textId="77777777" w:rsidR="00AC5FD5" w:rsidRPr="00294852" w:rsidRDefault="00AC5FD5" w:rsidP="00AC5FD5">
          <w:pPr>
            <w:spacing w:line="276" w:lineRule="auto"/>
            <w:ind w:left="720"/>
            <w:jc w:val="both"/>
            <w:rPr>
              <w:rFonts w:ascii="Arial" w:hAnsi="Arial" w:cs="Arial"/>
              <w:bCs/>
            </w:rPr>
          </w:pPr>
          <w:r w:rsidRPr="00294852">
            <w:rPr>
              <w:rFonts w:ascii="Arial" w:hAnsi="Arial" w:cs="Arial"/>
              <w:bCs/>
            </w:rPr>
            <w:t xml:space="preserve">MLKDC has appointed the Director of </w:t>
          </w:r>
          <w:r>
            <w:rPr>
              <w:rFonts w:ascii="Arial" w:hAnsi="Arial" w:cs="Arial"/>
              <w:bCs/>
            </w:rPr>
            <w:t xml:space="preserve">Finance &amp; </w:t>
          </w:r>
          <w:r w:rsidRPr="00294852">
            <w:rPr>
              <w:rFonts w:ascii="Arial" w:hAnsi="Arial" w:cs="Arial"/>
              <w:bCs/>
            </w:rPr>
            <w:t>Corporate Services</w:t>
          </w:r>
          <w:r>
            <w:rPr>
              <w:rFonts w:ascii="Arial" w:hAnsi="Arial" w:cs="Arial"/>
              <w:bCs/>
            </w:rPr>
            <w:t xml:space="preserve"> </w:t>
          </w:r>
          <w:r w:rsidRPr="00294852">
            <w:rPr>
              <w:rFonts w:ascii="Arial" w:hAnsi="Arial" w:cs="Arial"/>
              <w:bCs/>
            </w:rPr>
            <w:t>who is responsible for the equality agenda. He has direct responsibility for ensuring the implementation of the Equality Scheme, supported by other staff members, including managerial and business support.</w:t>
          </w:r>
        </w:p>
        <w:p w14:paraId="4D9A9455" w14:textId="77777777" w:rsidR="00AC5FD5" w:rsidRPr="00294852" w:rsidRDefault="00AC5FD5" w:rsidP="00AC5FD5">
          <w:pPr>
            <w:spacing w:line="276" w:lineRule="auto"/>
            <w:ind w:left="720" w:hanging="426"/>
            <w:jc w:val="both"/>
            <w:rPr>
              <w:rFonts w:ascii="Arial" w:hAnsi="Arial" w:cs="Arial"/>
              <w:bCs/>
            </w:rPr>
          </w:pPr>
          <w:r w:rsidRPr="00294852">
            <w:rPr>
              <w:rFonts w:ascii="Arial" w:hAnsi="Arial" w:cs="Arial"/>
              <w:bCs/>
            </w:rPr>
            <w:t xml:space="preserve"> </w:t>
          </w:r>
        </w:p>
        <w:p w14:paraId="3E3950FA" w14:textId="77777777" w:rsidR="00AC5FD5" w:rsidRPr="00294852" w:rsidRDefault="00AC5FD5" w:rsidP="00AC5FD5">
          <w:pPr>
            <w:spacing w:line="276" w:lineRule="auto"/>
            <w:ind w:left="720"/>
            <w:jc w:val="both"/>
            <w:rPr>
              <w:rFonts w:ascii="Arial" w:hAnsi="Arial" w:cs="Arial"/>
              <w:bCs/>
            </w:rPr>
          </w:pPr>
          <w:r w:rsidRPr="00294852">
            <w:rPr>
              <w:rFonts w:ascii="Arial" w:hAnsi="Arial" w:cs="Arial"/>
              <w:bCs/>
            </w:rPr>
            <w:t xml:space="preserve">All direct costs in relation to the Equality Scheme implementation such as consultation, meetings and fees for external professional services, are centrally controlled within the </w:t>
          </w:r>
          <w:r>
            <w:rPr>
              <w:rFonts w:ascii="Arial" w:hAnsi="Arial" w:cs="Arial"/>
              <w:bCs/>
            </w:rPr>
            <w:t xml:space="preserve">Finance and </w:t>
          </w:r>
          <w:r w:rsidRPr="00294852">
            <w:rPr>
              <w:rFonts w:ascii="Arial" w:hAnsi="Arial" w:cs="Arial"/>
              <w:bCs/>
            </w:rPr>
            <w:t xml:space="preserve">Corporate Services </w:t>
          </w:r>
          <w:r>
            <w:rPr>
              <w:rFonts w:ascii="Arial" w:hAnsi="Arial" w:cs="Arial"/>
              <w:bCs/>
            </w:rPr>
            <w:t>Directorate</w:t>
          </w:r>
          <w:r w:rsidRPr="00294852">
            <w:rPr>
              <w:rFonts w:ascii="Arial" w:hAnsi="Arial" w:cs="Arial"/>
              <w:bCs/>
            </w:rPr>
            <w:t xml:space="preserve">. </w:t>
          </w:r>
        </w:p>
        <w:p w14:paraId="37E46754" w14:textId="77777777" w:rsidR="00AC5FD5" w:rsidRPr="00294852" w:rsidRDefault="00AC5FD5" w:rsidP="00AC5FD5">
          <w:pPr>
            <w:spacing w:line="276" w:lineRule="auto"/>
            <w:ind w:left="720" w:hanging="426"/>
            <w:jc w:val="both"/>
            <w:rPr>
              <w:rFonts w:ascii="Arial" w:hAnsi="Arial" w:cs="Arial"/>
              <w:bCs/>
            </w:rPr>
          </w:pPr>
        </w:p>
        <w:p w14:paraId="505CD98E" w14:textId="77777777" w:rsidR="00AC5FD5" w:rsidRDefault="00AC5FD5" w:rsidP="00AC5FD5">
          <w:pPr>
            <w:spacing w:line="276" w:lineRule="auto"/>
            <w:ind w:left="720"/>
            <w:jc w:val="both"/>
            <w:rPr>
              <w:rFonts w:ascii="Arial" w:hAnsi="Arial" w:cs="Arial"/>
              <w:bCs/>
            </w:rPr>
          </w:pPr>
          <w:r w:rsidRPr="00294852">
            <w:rPr>
              <w:rFonts w:ascii="Arial" w:hAnsi="Arial" w:cs="Arial"/>
              <w:bCs/>
            </w:rPr>
            <w:t xml:space="preserve">However, it should be made clear that the implementation of the equality agenda is not solely the responsibility of the Director of </w:t>
          </w:r>
          <w:r>
            <w:rPr>
              <w:rFonts w:ascii="Arial" w:hAnsi="Arial" w:cs="Arial"/>
              <w:bCs/>
            </w:rPr>
            <w:t xml:space="preserve">Finance and </w:t>
          </w:r>
          <w:r w:rsidRPr="00294852">
            <w:rPr>
              <w:rFonts w:ascii="Arial" w:hAnsi="Arial" w:cs="Arial"/>
              <w:bCs/>
            </w:rPr>
            <w:t xml:space="preserve">Corporate Services or of one </w:t>
          </w:r>
          <w:r>
            <w:rPr>
              <w:rFonts w:ascii="Arial" w:hAnsi="Arial" w:cs="Arial"/>
              <w:bCs/>
            </w:rPr>
            <w:lastRenderedPageBreak/>
            <w:t>directorate</w:t>
          </w:r>
          <w:r w:rsidRPr="00294852">
            <w:rPr>
              <w:rFonts w:ascii="Arial" w:hAnsi="Arial" w:cs="Arial"/>
              <w:bCs/>
            </w:rPr>
            <w:t xml:space="preserve">. </w:t>
          </w:r>
        </w:p>
        <w:p w14:paraId="151306D6" w14:textId="77777777" w:rsidR="00AC5FD5" w:rsidRDefault="00AC5FD5" w:rsidP="00AC5FD5">
          <w:pPr>
            <w:spacing w:line="276" w:lineRule="auto"/>
            <w:ind w:left="720"/>
            <w:jc w:val="both"/>
            <w:rPr>
              <w:rFonts w:ascii="Arial" w:hAnsi="Arial" w:cs="Arial"/>
              <w:bCs/>
            </w:rPr>
          </w:pPr>
        </w:p>
        <w:p w14:paraId="15FA08F3" w14:textId="77777777" w:rsidR="00AC5FD5" w:rsidRPr="00C72048" w:rsidRDefault="00AC5FD5" w:rsidP="00AC5FD5">
          <w:pPr>
            <w:spacing w:line="276" w:lineRule="auto"/>
            <w:ind w:left="720"/>
            <w:jc w:val="both"/>
            <w:rPr>
              <w:rFonts w:ascii="Arial" w:hAnsi="Arial" w:cs="Arial"/>
              <w:b/>
            </w:rPr>
          </w:pPr>
          <w:r>
            <w:rPr>
              <w:rFonts w:ascii="Arial" w:hAnsi="Arial" w:cs="Arial"/>
              <w:bCs/>
            </w:rPr>
            <w:t>Due to the limited remit and reduced staffing structure, MLKDC does not have a dedicated resource or budget available.</w:t>
          </w:r>
        </w:p>
        <w:p w14:paraId="34361783" w14:textId="77777777" w:rsidR="00AC5FD5" w:rsidRDefault="00AC5FD5" w:rsidP="00AC5FD5">
          <w:pPr>
            <w:ind w:left="426" w:hanging="426"/>
            <w:jc w:val="both"/>
            <w:rPr>
              <w:rFonts w:ascii="Arial" w:hAnsi="Arial" w:cs="Arial"/>
              <w:b/>
            </w:rPr>
          </w:pPr>
        </w:p>
        <w:p w14:paraId="1A30D023" w14:textId="77777777" w:rsidR="00AC5FD5" w:rsidRDefault="00AC5FD5" w:rsidP="00AC5FD5">
          <w:pPr>
            <w:jc w:val="both"/>
            <w:rPr>
              <w:rFonts w:ascii="Arial" w:hAnsi="Arial" w:cs="Tahoma"/>
              <w:color w:val="0000FF"/>
            </w:rPr>
          </w:pPr>
        </w:p>
        <w:p w14:paraId="5DAD967F" w14:textId="77777777" w:rsidR="00AC5FD5" w:rsidRPr="007823CD" w:rsidRDefault="00AC5FD5" w:rsidP="00AC5FD5">
          <w:pPr>
            <w:jc w:val="both"/>
            <w:rPr>
              <w:rFonts w:ascii="Arial" w:hAnsi="Arial"/>
              <w:sz w:val="28"/>
              <w:szCs w:val="28"/>
            </w:rPr>
          </w:pPr>
          <w:r w:rsidRPr="007F406E">
            <w:rPr>
              <w:rFonts w:ascii="Arial" w:hAnsi="Arial" w:cs="Arial"/>
              <w:b/>
              <w:bCs/>
              <w:color w:val="000000"/>
              <w:sz w:val="28"/>
              <w:szCs w:val="28"/>
            </w:rPr>
            <w:t>An outline of how the public authority intends to assess its compliance with the Section 75 duties and for consulting on matters to which a duty under that section is likely to be relevant.</w:t>
          </w:r>
        </w:p>
        <w:p w14:paraId="6773606C" w14:textId="77777777" w:rsidR="00AC5FD5" w:rsidRPr="007F406E" w:rsidRDefault="00AC5FD5" w:rsidP="00AC5FD5">
          <w:pPr>
            <w:adjustRightInd w:val="0"/>
            <w:ind w:left="-426"/>
            <w:jc w:val="both"/>
            <w:rPr>
              <w:rFonts w:ascii="Arial" w:hAnsi="Arial" w:cs="Arial"/>
              <w:color w:val="000000"/>
              <w:sz w:val="28"/>
              <w:szCs w:val="28"/>
            </w:rPr>
          </w:pPr>
        </w:p>
        <w:p w14:paraId="50470AB7" w14:textId="77777777" w:rsidR="00AC5FD5" w:rsidRDefault="00AC5FD5" w:rsidP="00AC5FD5">
          <w:pPr>
            <w:adjustRightInd w:val="0"/>
            <w:ind w:left="426" w:hanging="426"/>
            <w:jc w:val="both"/>
            <w:rPr>
              <w:rFonts w:ascii="Arial" w:hAnsi="Arial" w:cs="Arial"/>
              <w:b/>
              <w:color w:val="000000"/>
            </w:rPr>
          </w:pPr>
          <w:r w:rsidRPr="00F33E40">
            <w:rPr>
              <w:rFonts w:ascii="Arial" w:hAnsi="Arial" w:cs="Arial"/>
              <w:b/>
              <w:color w:val="000000"/>
            </w:rPr>
            <w:t>2a)</w:t>
          </w:r>
          <w:r w:rsidRPr="00F33E40">
            <w:rPr>
              <w:rFonts w:ascii="Arial" w:hAnsi="Arial" w:cs="Arial"/>
              <w:color w:val="000000"/>
            </w:rPr>
            <w:t xml:space="preserve"> </w:t>
          </w:r>
          <w:r w:rsidRPr="00F33E40">
            <w:rPr>
              <w:rFonts w:ascii="Arial" w:hAnsi="Arial" w:cs="Arial"/>
              <w:b/>
              <w:color w:val="000000"/>
            </w:rPr>
            <w:t xml:space="preserve">Outline impacts and outcomes (for the public authority and/or individuals from the nine equality categories) over the past five years and what further steps could be undertaken </w:t>
          </w:r>
          <w:r w:rsidRPr="00F33E40">
            <w:rPr>
              <w:rFonts w:ascii="Arial" w:hAnsi="Arial" w:cs="Arial"/>
              <w:b/>
            </w:rPr>
            <w:t>to build on these or address underreporting</w:t>
          </w:r>
          <w:r w:rsidRPr="00F33E40">
            <w:rPr>
              <w:rFonts w:ascii="Arial" w:hAnsi="Arial" w:cs="Arial"/>
              <w:b/>
              <w:color w:val="000000"/>
            </w:rPr>
            <w:t xml:space="preserve">? </w:t>
          </w:r>
        </w:p>
        <w:p w14:paraId="5072F582" w14:textId="77777777" w:rsidR="00AC5FD5" w:rsidRPr="00294852" w:rsidRDefault="00AC5FD5" w:rsidP="00AC5FD5">
          <w:pPr>
            <w:adjustRightInd w:val="0"/>
            <w:ind w:left="426" w:hanging="426"/>
            <w:jc w:val="both"/>
            <w:rPr>
              <w:rFonts w:ascii="Arial" w:hAnsi="Arial" w:cs="Arial"/>
              <w:b/>
            </w:rPr>
          </w:pPr>
        </w:p>
        <w:p w14:paraId="65414CB3" w14:textId="77777777" w:rsidR="00AC5FD5" w:rsidRPr="00294852" w:rsidRDefault="00AC5FD5" w:rsidP="00AC5FD5">
          <w:pPr>
            <w:adjustRightInd w:val="0"/>
            <w:spacing w:line="276" w:lineRule="auto"/>
            <w:ind w:left="720"/>
            <w:jc w:val="both"/>
            <w:rPr>
              <w:rFonts w:ascii="Arial" w:hAnsi="Arial" w:cs="Arial"/>
              <w:bCs/>
            </w:rPr>
          </w:pPr>
          <w:r w:rsidRPr="00294852">
            <w:rPr>
              <w:rFonts w:ascii="Arial" w:hAnsi="Arial" w:cs="Arial"/>
              <w:bCs/>
            </w:rPr>
            <w:t>MLKDC has developed an Equality Action Plan which provides a record of impacts and outcomes over the past five years.  The annual report to the Equality Commission provides details of all action undertaken each year.</w:t>
          </w:r>
        </w:p>
        <w:p w14:paraId="15284C04" w14:textId="77777777" w:rsidR="00AC5FD5" w:rsidRPr="00294852" w:rsidRDefault="00AC5FD5" w:rsidP="00AC5FD5">
          <w:pPr>
            <w:adjustRightInd w:val="0"/>
            <w:spacing w:line="276" w:lineRule="auto"/>
            <w:ind w:left="426"/>
            <w:jc w:val="both"/>
            <w:rPr>
              <w:rFonts w:ascii="Arial" w:hAnsi="Arial" w:cs="Arial"/>
              <w:bCs/>
            </w:rPr>
          </w:pPr>
        </w:p>
        <w:p w14:paraId="45F8F8E3" w14:textId="77777777" w:rsidR="00AC5FD5" w:rsidRPr="00294852" w:rsidRDefault="00AC5FD5" w:rsidP="00AC5FD5">
          <w:pPr>
            <w:adjustRightInd w:val="0"/>
            <w:spacing w:line="276" w:lineRule="auto"/>
            <w:ind w:left="720"/>
            <w:jc w:val="both"/>
            <w:rPr>
              <w:rFonts w:ascii="Arial" w:hAnsi="Arial" w:cs="Arial"/>
              <w:bCs/>
            </w:rPr>
          </w:pPr>
          <w:r w:rsidRPr="00294852">
            <w:rPr>
              <w:rFonts w:ascii="Arial" w:hAnsi="Arial" w:cs="Arial"/>
              <w:bCs/>
            </w:rPr>
            <w:t xml:space="preserve">Outcomes for people in Section 75 categories are listed below. </w:t>
          </w:r>
        </w:p>
        <w:p w14:paraId="7B710895" w14:textId="77777777" w:rsidR="00AC5FD5" w:rsidRPr="00C72048" w:rsidRDefault="00AC5FD5" w:rsidP="00AC5FD5">
          <w:pPr>
            <w:adjustRightInd w:val="0"/>
            <w:ind w:left="426"/>
            <w:jc w:val="both"/>
            <w:rPr>
              <w:rFonts w:ascii="Arial" w:hAnsi="Arial" w:cs="Arial"/>
              <w:bCs/>
              <w:color w:val="FF0000"/>
            </w:rPr>
          </w:pPr>
        </w:p>
        <w:p w14:paraId="3A634074" w14:textId="77777777" w:rsidR="00AC5FD5" w:rsidRPr="00294852" w:rsidRDefault="00AC5FD5" w:rsidP="00AC5FD5">
          <w:pPr>
            <w:adjustRightInd w:val="0"/>
            <w:ind w:left="426"/>
            <w:jc w:val="both"/>
            <w:rPr>
              <w:rFonts w:ascii="Arial" w:hAnsi="Arial" w:cs="Arial"/>
              <w:bCs/>
              <w:i/>
            </w:rPr>
          </w:pPr>
          <w:r w:rsidRPr="00294852">
            <w:rPr>
              <w:rFonts w:ascii="Arial" w:hAnsi="Arial" w:cs="Arial"/>
              <w:b/>
              <w:bCs/>
            </w:rPr>
            <w:t>Internal</w:t>
          </w:r>
          <w:r w:rsidRPr="00294852">
            <w:rPr>
              <w:rFonts w:ascii="Arial" w:hAnsi="Arial" w:cs="Arial"/>
              <w:bCs/>
              <w:i/>
            </w:rPr>
            <w:t xml:space="preserve"> </w:t>
          </w:r>
        </w:p>
        <w:p w14:paraId="0CAC7397" w14:textId="77777777" w:rsidR="00AC5FD5" w:rsidRPr="00294852" w:rsidRDefault="00AC5FD5" w:rsidP="00F36FB2">
          <w:pPr>
            <w:widowControl/>
            <w:numPr>
              <w:ilvl w:val="0"/>
              <w:numId w:val="1"/>
            </w:numPr>
            <w:tabs>
              <w:tab w:val="clear" w:pos="1080"/>
              <w:tab w:val="num" w:pos="426"/>
            </w:tabs>
            <w:adjustRightInd w:val="0"/>
            <w:spacing w:line="276" w:lineRule="auto"/>
            <w:jc w:val="both"/>
            <w:rPr>
              <w:rFonts w:ascii="Arial" w:hAnsi="Arial" w:cs="Arial"/>
              <w:bCs/>
            </w:rPr>
          </w:pPr>
          <w:r w:rsidRPr="00294852">
            <w:rPr>
              <w:rFonts w:ascii="Arial" w:hAnsi="Arial" w:cs="Arial"/>
              <w:bCs/>
            </w:rPr>
            <w:t>Equality is mainstreamed in the MLKDC</w:t>
          </w:r>
          <w:r>
            <w:rPr>
              <w:rFonts w:ascii="Arial" w:hAnsi="Arial" w:cs="Arial"/>
              <w:bCs/>
            </w:rPr>
            <w:t>.</w:t>
          </w:r>
        </w:p>
        <w:p w14:paraId="4EDB2C57" w14:textId="77777777" w:rsidR="00AC5FD5" w:rsidRPr="00294852" w:rsidRDefault="00AC5FD5" w:rsidP="00F36FB2">
          <w:pPr>
            <w:widowControl/>
            <w:numPr>
              <w:ilvl w:val="0"/>
              <w:numId w:val="1"/>
            </w:numPr>
            <w:tabs>
              <w:tab w:val="clear" w:pos="1080"/>
              <w:tab w:val="num" w:pos="426"/>
            </w:tabs>
            <w:adjustRightInd w:val="0"/>
            <w:spacing w:line="276" w:lineRule="auto"/>
            <w:jc w:val="both"/>
            <w:rPr>
              <w:rFonts w:ascii="Arial" w:hAnsi="Arial" w:cs="Arial"/>
              <w:bCs/>
            </w:rPr>
          </w:pPr>
          <w:r w:rsidRPr="00294852">
            <w:rPr>
              <w:rFonts w:ascii="Arial" w:hAnsi="Arial" w:cs="Arial"/>
              <w:bCs/>
            </w:rPr>
            <w:t>Staff are better trained and informed on issues relating to equality, diversity and inclusion</w:t>
          </w:r>
          <w:r>
            <w:rPr>
              <w:rFonts w:ascii="Arial" w:hAnsi="Arial" w:cs="Arial"/>
              <w:bCs/>
            </w:rPr>
            <w:t>.</w:t>
          </w:r>
        </w:p>
        <w:p w14:paraId="4940E032" w14:textId="77777777" w:rsidR="00AC5FD5" w:rsidRPr="00294852" w:rsidRDefault="00AC5FD5" w:rsidP="00F36FB2">
          <w:pPr>
            <w:widowControl/>
            <w:numPr>
              <w:ilvl w:val="0"/>
              <w:numId w:val="1"/>
            </w:numPr>
            <w:tabs>
              <w:tab w:val="clear" w:pos="1080"/>
              <w:tab w:val="num" w:pos="426"/>
            </w:tabs>
            <w:adjustRightInd w:val="0"/>
            <w:spacing w:line="276" w:lineRule="auto"/>
            <w:jc w:val="both"/>
            <w:rPr>
              <w:rFonts w:ascii="Arial" w:hAnsi="Arial" w:cs="Arial"/>
              <w:bCs/>
            </w:rPr>
          </w:pPr>
          <w:r w:rsidRPr="00294852">
            <w:rPr>
              <w:rFonts w:ascii="Arial" w:hAnsi="Arial" w:cs="Arial"/>
              <w:bCs/>
            </w:rPr>
            <w:t>Employee monitoring has improved</w:t>
          </w:r>
          <w:r>
            <w:rPr>
              <w:rFonts w:ascii="Arial" w:hAnsi="Arial" w:cs="Arial"/>
              <w:bCs/>
            </w:rPr>
            <w:t>.</w:t>
          </w:r>
        </w:p>
        <w:p w14:paraId="58E5A8CB" w14:textId="77777777" w:rsidR="00AC5FD5" w:rsidRPr="00294852" w:rsidRDefault="00AC5FD5" w:rsidP="00F36FB2">
          <w:pPr>
            <w:widowControl/>
            <w:numPr>
              <w:ilvl w:val="0"/>
              <w:numId w:val="1"/>
            </w:numPr>
            <w:tabs>
              <w:tab w:val="clear" w:pos="1080"/>
              <w:tab w:val="num" w:pos="426"/>
            </w:tabs>
            <w:adjustRightInd w:val="0"/>
            <w:spacing w:line="276" w:lineRule="auto"/>
            <w:jc w:val="both"/>
            <w:rPr>
              <w:rFonts w:ascii="Arial" w:hAnsi="Arial" w:cs="Arial"/>
              <w:bCs/>
            </w:rPr>
          </w:pPr>
          <w:r w:rsidRPr="00294852">
            <w:rPr>
              <w:rFonts w:ascii="Arial" w:hAnsi="Arial" w:cs="Arial"/>
              <w:bCs/>
            </w:rPr>
            <w:t xml:space="preserve">A disability action plan has been developed during this period building on previous plans.   </w:t>
          </w:r>
        </w:p>
        <w:p w14:paraId="7D894A49" w14:textId="77777777" w:rsidR="00AC5FD5" w:rsidRDefault="00AC5FD5" w:rsidP="00AC5FD5">
          <w:pPr>
            <w:adjustRightInd w:val="0"/>
            <w:ind w:left="426"/>
            <w:jc w:val="both"/>
            <w:rPr>
              <w:rFonts w:ascii="Arial" w:hAnsi="Arial" w:cs="Arial"/>
              <w:bCs/>
              <w:color w:val="FF0000"/>
            </w:rPr>
          </w:pPr>
        </w:p>
        <w:p w14:paraId="39E703B5" w14:textId="77777777" w:rsidR="00AC5FD5" w:rsidRPr="00294852" w:rsidRDefault="00AC5FD5" w:rsidP="00AC5FD5">
          <w:pPr>
            <w:adjustRightInd w:val="0"/>
            <w:spacing w:line="276" w:lineRule="auto"/>
            <w:ind w:left="426"/>
            <w:jc w:val="both"/>
            <w:rPr>
              <w:rFonts w:ascii="Arial" w:hAnsi="Arial" w:cs="Arial"/>
              <w:b/>
              <w:bCs/>
            </w:rPr>
          </w:pPr>
          <w:r w:rsidRPr="00294852">
            <w:rPr>
              <w:rFonts w:ascii="Arial" w:hAnsi="Arial" w:cs="Arial"/>
              <w:b/>
              <w:bCs/>
            </w:rPr>
            <w:t>External</w:t>
          </w:r>
        </w:p>
        <w:p w14:paraId="6E860BCC" w14:textId="77777777" w:rsidR="00AC5FD5" w:rsidRPr="00294852" w:rsidRDefault="00AC5FD5" w:rsidP="00F36FB2">
          <w:pPr>
            <w:widowControl/>
            <w:numPr>
              <w:ilvl w:val="0"/>
              <w:numId w:val="1"/>
            </w:numPr>
            <w:tabs>
              <w:tab w:val="clear" w:pos="1080"/>
              <w:tab w:val="num" w:pos="426"/>
            </w:tabs>
            <w:adjustRightInd w:val="0"/>
            <w:spacing w:line="276" w:lineRule="auto"/>
            <w:jc w:val="both"/>
            <w:rPr>
              <w:rFonts w:ascii="Arial" w:hAnsi="Arial" w:cs="Arial"/>
              <w:bCs/>
            </w:rPr>
          </w:pPr>
          <w:r w:rsidRPr="00294852">
            <w:rPr>
              <w:rFonts w:ascii="Arial" w:hAnsi="Arial" w:cs="Arial"/>
              <w:bCs/>
            </w:rPr>
            <w:t xml:space="preserve">Consultation on all new or revised policies has kept Section 75 groups informed of all developments within MLKDC.  In addition, information is published on the website keeping the public up to date on developments within MLKDC. </w:t>
          </w:r>
        </w:p>
        <w:p w14:paraId="277F712B" w14:textId="77777777" w:rsidR="00AC5FD5" w:rsidRPr="00294852" w:rsidRDefault="00AC5FD5" w:rsidP="00F36FB2">
          <w:pPr>
            <w:widowControl/>
            <w:numPr>
              <w:ilvl w:val="0"/>
              <w:numId w:val="1"/>
            </w:numPr>
            <w:tabs>
              <w:tab w:val="clear" w:pos="1080"/>
            </w:tabs>
            <w:adjustRightInd w:val="0"/>
            <w:spacing w:line="276" w:lineRule="auto"/>
            <w:jc w:val="both"/>
            <w:rPr>
              <w:rFonts w:ascii="Arial" w:hAnsi="Arial" w:cs="Arial"/>
              <w:bCs/>
            </w:rPr>
          </w:pPr>
          <w:r w:rsidRPr="00294852">
            <w:rPr>
              <w:rFonts w:ascii="Arial" w:hAnsi="Arial" w:cs="Arial"/>
              <w:bCs/>
            </w:rPr>
            <w:t>Relationships with Section 75 groups are maintained by attending meetings, seminars, workshops, AGM’s, launches and other general invitations.</w:t>
          </w:r>
        </w:p>
        <w:p w14:paraId="5F25535D" w14:textId="77777777" w:rsidR="00AC5FD5" w:rsidRPr="00C72048" w:rsidRDefault="00AC5FD5" w:rsidP="00AC5FD5">
          <w:pPr>
            <w:adjustRightInd w:val="0"/>
            <w:ind w:left="426"/>
            <w:jc w:val="both"/>
            <w:rPr>
              <w:rFonts w:ascii="Arial" w:hAnsi="Arial" w:cs="Arial"/>
              <w:bCs/>
              <w:color w:val="FF0000"/>
            </w:rPr>
          </w:pPr>
        </w:p>
        <w:p w14:paraId="35FC0156" w14:textId="77777777" w:rsidR="00AC5FD5" w:rsidRPr="00294852" w:rsidRDefault="00AC5FD5" w:rsidP="00AC5FD5">
          <w:pPr>
            <w:adjustRightInd w:val="0"/>
            <w:spacing w:line="276" w:lineRule="auto"/>
            <w:ind w:left="426"/>
            <w:jc w:val="both"/>
            <w:rPr>
              <w:rFonts w:ascii="Arial" w:hAnsi="Arial" w:cs="Arial"/>
              <w:b/>
              <w:bCs/>
            </w:rPr>
          </w:pPr>
          <w:r w:rsidRPr="00294852">
            <w:rPr>
              <w:rFonts w:ascii="Arial" w:hAnsi="Arial" w:cs="Arial"/>
              <w:b/>
              <w:bCs/>
            </w:rPr>
            <w:t xml:space="preserve">Outcomes </w:t>
          </w:r>
        </w:p>
        <w:p w14:paraId="1FCBFEF6" w14:textId="77777777" w:rsidR="00AC5FD5" w:rsidRPr="00294852" w:rsidRDefault="00AC5FD5" w:rsidP="00AC5FD5">
          <w:pPr>
            <w:adjustRightInd w:val="0"/>
            <w:spacing w:line="276" w:lineRule="auto"/>
            <w:ind w:left="426"/>
            <w:jc w:val="both"/>
            <w:rPr>
              <w:rFonts w:ascii="Arial" w:hAnsi="Arial" w:cs="Arial"/>
              <w:bCs/>
            </w:rPr>
          </w:pPr>
          <w:r w:rsidRPr="00294852">
            <w:rPr>
              <w:rFonts w:ascii="Arial" w:hAnsi="Arial" w:cs="Arial"/>
              <w:bCs/>
            </w:rPr>
            <w:t>The changes ensuing from all our equality work directly improve our services.</w:t>
          </w:r>
        </w:p>
        <w:p w14:paraId="7000D81D" w14:textId="77777777" w:rsidR="00AC5FD5" w:rsidRPr="00C72048" w:rsidRDefault="00AC5FD5" w:rsidP="00AC5FD5">
          <w:pPr>
            <w:adjustRightInd w:val="0"/>
            <w:ind w:left="426"/>
            <w:jc w:val="both"/>
            <w:rPr>
              <w:rFonts w:ascii="Arial" w:hAnsi="Arial" w:cs="Arial"/>
              <w:bCs/>
              <w:color w:val="FF0000"/>
            </w:rPr>
          </w:pPr>
        </w:p>
        <w:p w14:paraId="6B6FCBF1" w14:textId="77777777" w:rsidR="00AC5FD5" w:rsidRPr="00294852" w:rsidRDefault="00AC5FD5" w:rsidP="00F36FB2">
          <w:pPr>
            <w:widowControl/>
            <w:numPr>
              <w:ilvl w:val="0"/>
              <w:numId w:val="6"/>
            </w:numPr>
            <w:adjustRightInd w:val="0"/>
            <w:spacing w:line="276" w:lineRule="auto"/>
            <w:jc w:val="both"/>
            <w:rPr>
              <w:rFonts w:ascii="Arial" w:hAnsi="Arial" w:cs="Arial"/>
              <w:bCs/>
            </w:rPr>
          </w:pPr>
          <w:r w:rsidRPr="00294852">
            <w:rPr>
              <w:rFonts w:ascii="Arial" w:hAnsi="Arial" w:cs="Arial"/>
              <w:bCs/>
            </w:rPr>
            <w:t>Improvements in our community outreach work and engagement</w:t>
          </w:r>
          <w:r>
            <w:rPr>
              <w:rFonts w:ascii="Arial" w:hAnsi="Arial" w:cs="Arial"/>
              <w:bCs/>
            </w:rPr>
            <w:t>.</w:t>
          </w:r>
          <w:r w:rsidRPr="00294852">
            <w:rPr>
              <w:rFonts w:ascii="Arial" w:hAnsi="Arial" w:cs="Arial"/>
              <w:bCs/>
            </w:rPr>
            <w:t xml:space="preserve"> </w:t>
          </w:r>
        </w:p>
        <w:p w14:paraId="3AEFBCAF" w14:textId="77777777" w:rsidR="00AC5FD5" w:rsidRPr="00294852" w:rsidRDefault="00AC5FD5" w:rsidP="00F36FB2">
          <w:pPr>
            <w:widowControl/>
            <w:numPr>
              <w:ilvl w:val="0"/>
              <w:numId w:val="6"/>
            </w:numPr>
            <w:adjustRightInd w:val="0"/>
            <w:spacing w:line="276" w:lineRule="auto"/>
            <w:jc w:val="both"/>
            <w:rPr>
              <w:rFonts w:ascii="Arial" w:hAnsi="Arial" w:cs="Arial"/>
              <w:bCs/>
            </w:rPr>
          </w:pPr>
          <w:r w:rsidRPr="00294852">
            <w:rPr>
              <w:rFonts w:ascii="Arial" w:hAnsi="Arial" w:cs="Arial"/>
              <w:bCs/>
            </w:rPr>
            <w:t>Improvements in communication to stakeholders</w:t>
          </w:r>
          <w:r>
            <w:rPr>
              <w:rFonts w:ascii="Arial" w:hAnsi="Arial" w:cs="Arial"/>
              <w:bCs/>
            </w:rPr>
            <w:t>.</w:t>
          </w:r>
        </w:p>
        <w:p w14:paraId="1A266137" w14:textId="77777777" w:rsidR="00AC5FD5" w:rsidRPr="00294852" w:rsidRDefault="00AC5FD5" w:rsidP="00F36FB2">
          <w:pPr>
            <w:widowControl/>
            <w:numPr>
              <w:ilvl w:val="0"/>
              <w:numId w:val="6"/>
            </w:numPr>
            <w:adjustRightInd w:val="0"/>
            <w:spacing w:line="276" w:lineRule="auto"/>
            <w:jc w:val="both"/>
            <w:rPr>
              <w:rFonts w:ascii="Arial" w:hAnsi="Arial" w:cs="Arial"/>
              <w:bCs/>
            </w:rPr>
          </w:pPr>
          <w:r w:rsidRPr="00294852">
            <w:rPr>
              <w:rFonts w:ascii="Arial" w:hAnsi="Arial" w:cs="Arial"/>
              <w:bCs/>
            </w:rPr>
            <w:t>More awareness of Section 75 issues internally and externally</w:t>
          </w:r>
          <w:r>
            <w:rPr>
              <w:rFonts w:ascii="Arial" w:hAnsi="Arial" w:cs="Arial"/>
              <w:bCs/>
            </w:rPr>
            <w:t>.</w:t>
          </w:r>
        </w:p>
        <w:p w14:paraId="4D6C3413" w14:textId="77777777" w:rsidR="00AC5FD5" w:rsidRPr="00294852" w:rsidRDefault="00AC5FD5" w:rsidP="00F36FB2">
          <w:pPr>
            <w:widowControl/>
            <w:numPr>
              <w:ilvl w:val="0"/>
              <w:numId w:val="6"/>
            </w:numPr>
            <w:adjustRightInd w:val="0"/>
            <w:spacing w:line="276" w:lineRule="auto"/>
            <w:jc w:val="both"/>
            <w:rPr>
              <w:rFonts w:ascii="Arial" w:hAnsi="Arial" w:cs="Arial"/>
              <w:bCs/>
            </w:rPr>
          </w:pPr>
          <w:r w:rsidRPr="00294852">
            <w:rPr>
              <w:rFonts w:ascii="Arial" w:hAnsi="Arial" w:cs="Arial"/>
              <w:bCs/>
            </w:rPr>
            <w:t>Improved policy development processes</w:t>
          </w:r>
          <w:r>
            <w:rPr>
              <w:rFonts w:ascii="Arial" w:hAnsi="Arial" w:cs="Arial"/>
              <w:bCs/>
            </w:rPr>
            <w:t>.</w:t>
          </w:r>
        </w:p>
        <w:p w14:paraId="4B16A67A" w14:textId="77777777" w:rsidR="00AC5FD5" w:rsidRPr="00294852" w:rsidRDefault="00AC5FD5" w:rsidP="00F36FB2">
          <w:pPr>
            <w:widowControl/>
            <w:numPr>
              <w:ilvl w:val="0"/>
              <w:numId w:val="6"/>
            </w:numPr>
            <w:adjustRightInd w:val="0"/>
            <w:spacing w:line="276" w:lineRule="auto"/>
            <w:jc w:val="both"/>
            <w:rPr>
              <w:rFonts w:ascii="Arial" w:hAnsi="Arial" w:cs="Arial"/>
              <w:bCs/>
            </w:rPr>
          </w:pPr>
          <w:r w:rsidRPr="00294852">
            <w:rPr>
              <w:rFonts w:ascii="Arial" w:hAnsi="Arial" w:cs="Arial"/>
              <w:bCs/>
            </w:rPr>
            <w:t>Better partnership working</w:t>
          </w:r>
          <w:r>
            <w:rPr>
              <w:rFonts w:ascii="Arial" w:hAnsi="Arial" w:cs="Arial"/>
              <w:bCs/>
            </w:rPr>
            <w:t>.</w:t>
          </w:r>
        </w:p>
        <w:p w14:paraId="3EFD6D8A" w14:textId="77777777" w:rsidR="00AC5FD5" w:rsidRPr="00294852" w:rsidRDefault="00AC5FD5" w:rsidP="00F36FB2">
          <w:pPr>
            <w:widowControl/>
            <w:numPr>
              <w:ilvl w:val="0"/>
              <w:numId w:val="6"/>
            </w:numPr>
            <w:adjustRightInd w:val="0"/>
            <w:spacing w:line="276" w:lineRule="auto"/>
            <w:jc w:val="both"/>
            <w:rPr>
              <w:rFonts w:ascii="Arial" w:hAnsi="Arial" w:cs="Arial"/>
              <w:bCs/>
            </w:rPr>
          </w:pPr>
          <w:smartTag w:uri="urn:schemas-microsoft-com:office:smarttags" w:element="PersonName">
            <w:r w:rsidRPr="00294852">
              <w:rPr>
                <w:rFonts w:ascii="Arial" w:hAnsi="Arial" w:cs="Arial"/>
                <w:bCs/>
              </w:rPr>
              <w:t>Info</w:t>
            </w:r>
          </w:smartTag>
          <w:r w:rsidRPr="00294852">
            <w:rPr>
              <w:rFonts w:ascii="Arial" w:hAnsi="Arial" w:cs="Arial"/>
              <w:bCs/>
            </w:rPr>
            <w:t>rmed decision making</w:t>
          </w:r>
          <w:r>
            <w:rPr>
              <w:rFonts w:ascii="Arial" w:hAnsi="Arial" w:cs="Arial"/>
              <w:bCs/>
            </w:rPr>
            <w:t>.</w:t>
          </w:r>
        </w:p>
        <w:p w14:paraId="1B600B18" w14:textId="77777777" w:rsidR="00AC5FD5" w:rsidRPr="00294852" w:rsidRDefault="00AC5FD5" w:rsidP="00F36FB2">
          <w:pPr>
            <w:widowControl/>
            <w:numPr>
              <w:ilvl w:val="0"/>
              <w:numId w:val="6"/>
            </w:numPr>
            <w:adjustRightInd w:val="0"/>
            <w:spacing w:line="276" w:lineRule="auto"/>
            <w:jc w:val="both"/>
            <w:rPr>
              <w:rFonts w:ascii="Arial" w:hAnsi="Arial" w:cs="Arial"/>
              <w:bCs/>
            </w:rPr>
          </w:pPr>
          <w:r w:rsidRPr="00294852">
            <w:rPr>
              <w:rFonts w:ascii="Arial" w:hAnsi="Arial" w:cs="Arial"/>
              <w:bCs/>
            </w:rPr>
            <w:t>Increased participation in decision making</w:t>
          </w:r>
          <w:r>
            <w:rPr>
              <w:rFonts w:ascii="Arial" w:hAnsi="Arial" w:cs="Arial"/>
              <w:bCs/>
            </w:rPr>
            <w:t>.</w:t>
          </w:r>
        </w:p>
        <w:p w14:paraId="4E9667E4" w14:textId="77777777" w:rsidR="00AC5FD5" w:rsidRPr="00294852" w:rsidRDefault="00AC5FD5" w:rsidP="00F36FB2">
          <w:pPr>
            <w:widowControl/>
            <w:numPr>
              <w:ilvl w:val="0"/>
              <w:numId w:val="6"/>
            </w:numPr>
            <w:adjustRightInd w:val="0"/>
            <w:spacing w:line="276" w:lineRule="auto"/>
            <w:jc w:val="both"/>
            <w:rPr>
              <w:rFonts w:ascii="Arial" w:hAnsi="Arial" w:cs="Arial"/>
              <w:bCs/>
            </w:rPr>
          </w:pPr>
          <w:r w:rsidRPr="00294852">
            <w:rPr>
              <w:rFonts w:ascii="Arial" w:hAnsi="Arial" w:cs="Arial"/>
              <w:bCs/>
            </w:rPr>
            <w:t>More knowledge of customers</w:t>
          </w:r>
          <w:r>
            <w:rPr>
              <w:rFonts w:ascii="Arial" w:hAnsi="Arial" w:cs="Arial"/>
              <w:bCs/>
            </w:rPr>
            <w:t xml:space="preserve"> and stakeholderds.</w:t>
          </w:r>
        </w:p>
        <w:p w14:paraId="7B1C7D4D" w14:textId="77777777" w:rsidR="00AC5FD5" w:rsidRPr="00294852" w:rsidRDefault="00AC5FD5" w:rsidP="00F36FB2">
          <w:pPr>
            <w:widowControl/>
            <w:numPr>
              <w:ilvl w:val="0"/>
              <w:numId w:val="6"/>
            </w:numPr>
            <w:adjustRightInd w:val="0"/>
            <w:spacing w:line="276" w:lineRule="auto"/>
            <w:jc w:val="both"/>
            <w:rPr>
              <w:rFonts w:ascii="Arial" w:hAnsi="Arial" w:cs="Arial"/>
              <w:bCs/>
            </w:rPr>
          </w:pPr>
          <w:r w:rsidRPr="00294852">
            <w:rPr>
              <w:rFonts w:ascii="Arial" w:hAnsi="Arial" w:cs="Arial"/>
              <w:bCs/>
            </w:rPr>
            <w:t>Addressing representation in the workforce</w:t>
          </w:r>
          <w:r>
            <w:rPr>
              <w:rFonts w:ascii="Arial" w:hAnsi="Arial" w:cs="Arial"/>
              <w:bCs/>
            </w:rPr>
            <w:t>.</w:t>
          </w:r>
        </w:p>
        <w:p w14:paraId="0EFFED42" w14:textId="77777777" w:rsidR="00AC5FD5" w:rsidRPr="00294852" w:rsidRDefault="00AC5FD5" w:rsidP="00F36FB2">
          <w:pPr>
            <w:widowControl/>
            <w:numPr>
              <w:ilvl w:val="0"/>
              <w:numId w:val="6"/>
            </w:numPr>
            <w:adjustRightInd w:val="0"/>
            <w:spacing w:line="276" w:lineRule="auto"/>
            <w:jc w:val="both"/>
            <w:rPr>
              <w:rFonts w:ascii="Arial" w:hAnsi="Arial" w:cs="Arial"/>
              <w:bCs/>
            </w:rPr>
          </w:pPr>
          <w:r w:rsidRPr="00294852">
            <w:rPr>
              <w:rFonts w:ascii="Arial" w:hAnsi="Arial" w:cs="Arial"/>
              <w:bCs/>
            </w:rPr>
            <w:t>Focus on disability issues</w:t>
          </w:r>
          <w:r>
            <w:rPr>
              <w:rFonts w:ascii="Arial" w:hAnsi="Arial" w:cs="Arial"/>
              <w:bCs/>
            </w:rPr>
            <w:t>.</w:t>
          </w:r>
        </w:p>
        <w:p w14:paraId="0B3DC13D" w14:textId="77777777" w:rsidR="00AC5FD5" w:rsidRPr="00294852" w:rsidRDefault="00AC5FD5" w:rsidP="00F36FB2">
          <w:pPr>
            <w:widowControl/>
            <w:numPr>
              <w:ilvl w:val="0"/>
              <w:numId w:val="6"/>
            </w:numPr>
            <w:adjustRightInd w:val="0"/>
            <w:spacing w:line="276" w:lineRule="auto"/>
            <w:jc w:val="both"/>
            <w:rPr>
              <w:rFonts w:ascii="Arial" w:hAnsi="Arial" w:cs="Arial"/>
              <w:bCs/>
            </w:rPr>
          </w:pPr>
          <w:r w:rsidRPr="00294852">
            <w:rPr>
              <w:rFonts w:ascii="Arial" w:hAnsi="Arial" w:cs="Arial"/>
              <w:bCs/>
            </w:rPr>
            <w:lastRenderedPageBreak/>
            <w:t xml:space="preserve">Better informed </w:t>
          </w:r>
          <w:r>
            <w:rPr>
              <w:rFonts w:ascii="Arial" w:hAnsi="Arial" w:cs="Arial"/>
              <w:bCs/>
            </w:rPr>
            <w:t xml:space="preserve">senior </w:t>
          </w:r>
          <w:r w:rsidRPr="00294852">
            <w:rPr>
              <w:rFonts w:ascii="Arial" w:hAnsi="Arial" w:cs="Arial"/>
              <w:bCs/>
            </w:rPr>
            <w:t>leadership team</w:t>
          </w:r>
          <w:r>
            <w:rPr>
              <w:rFonts w:ascii="Arial" w:hAnsi="Arial" w:cs="Arial"/>
              <w:bCs/>
            </w:rPr>
            <w:t>.</w:t>
          </w:r>
        </w:p>
        <w:p w14:paraId="5B2B06D8" w14:textId="77777777" w:rsidR="00AC5FD5" w:rsidRPr="00C72048" w:rsidRDefault="00AC5FD5" w:rsidP="00AC5FD5">
          <w:pPr>
            <w:adjustRightInd w:val="0"/>
            <w:ind w:left="426"/>
            <w:jc w:val="both"/>
            <w:rPr>
              <w:rFonts w:ascii="Arial" w:hAnsi="Arial" w:cs="Arial"/>
              <w:b/>
              <w:bCs/>
              <w:color w:val="FF0000"/>
            </w:rPr>
          </w:pPr>
        </w:p>
        <w:p w14:paraId="1CB26377" w14:textId="77777777" w:rsidR="00AC5FD5" w:rsidRPr="00294852" w:rsidRDefault="00AC5FD5" w:rsidP="00AC5FD5">
          <w:pPr>
            <w:adjustRightInd w:val="0"/>
            <w:ind w:left="426"/>
            <w:jc w:val="both"/>
            <w:rPr>
              <w:rFonts w:ascii="Arial" w:hAnsi="Arial" w:cs="Arial"/>
              <w:b/>
              <w:bCs/>
            </w:rPr>
          </w:pPr>
          <w:r w:rsidRPr="00294852">
            <w:rPr>
              <w:rFonts w:ascii="Arial" w:hAnsi="Arial" w:cs="Arial"/>
              <w:b/>
              <w:bCs/>
            </w:rPr>
            <w:t xml:space="preserve">Impacts and Outcomes </w:t>
          </w:r>
        </w:p>
        <w:p w14:paraId="029E7B4A" w14:textId="77777777" w:rsidR="00AC5FD5" w:rsidRPr="00294852" w:rsidRDefault="00AC5FD5" w:rsidP="00F36FB2">
          <w:pPr>
            <w:widowControl/>
            <w:numPr>
              <w:ilvl w:val="0"/>
              <w:numId w:val="5"/>
            </w:numPr>
            <w:tabs>
              <w:tab w:val="num" w:pos="426"/>
            </w:tabs>
            <w:adjustRightInd w:val="0"/>
            <w:spacing w:line="276" w:lineRule="auto"/>
            <w:jc w:val="both"/>
            <w:rPr>
              <w:rFonts w:ascii="Arial" w:hAnsi="Arial" w:cs="Arial"/>
              <w:bCs/>
            </w:rPr>
          </w:pPr>
          <w:r w:rsidRPr="00294852">
            <w:rPr>
              <w:rFonts w:ascii="Arial" w:hAnsi="Arial" w:cs="Arial"/>
              <w:bCs/>
            </w:rPr>
            <w:t xml:space="preserve">The overall outcome is that there is a noticeable difference in the attention afforded to equality of opportunity, good relations and accessibility and inclusion issues. </w:t>
          </w:r>
        </w:p>
        <w:p w14:paraId="14EC7C0F" w14:textId="77777777" w:rsidR="00AC5FD5" w:rsidRPr="00294852" w:rsidRDefault="00AC5FD5" w:rsidP="00F36FB2">
          <w:pPr>
            <w:widowControl/>
            <w:numPr>
              <w:ilvl w:val="0"/>
              <w:numId w:val="5"/>
            </w:numPr>
            <w:tabs>
              <w:tab w:val="num" w:pos="426"/>
            </w:tabs>
            <w:adjustRightInd w:val="0"/>
            <w:spacing w:line="276" w:lineRule="auto"/>
            <w:jc w:val="both"/>
            <w:rPr>
              <w:rFonts w:ascii="Arial" w:hAnsi="Arial" w:cs="Arial"/>
              <w:bCs/>
            </w:rPr>
          </w:pPr>
          <w:r w:rsidRPr="00294852">
            <w:rPr>
              <w:rFonts w:ascii="Arial" w:hAnsi="Arial" w:cs="Arial"/>
              <w:bCs/>
            </w:rPr>
            <w:t>All reports presented to MLKDC are required to have equality built into the process at an early stage. This addresses equality across all reporting processes.</w:t>
          </w:r>
        </w:p>
        <w:p w14:paraId="4F600B71" w14:textId="77777777" w:rsidR="00AC5FD5" w:rsidRPr="00294852" w:rsidRDefault="00AC5FD5" w:rsidP="00F36FB2">
          <w:pPr>
            <w:widowControl/>
            <w:numPr>
              <w:ilvl w:val="0"/>
              <w:numId w:val="5"/>
            </w:numPr>
            <w:tabs>
              <w:tab w:val="num" w:pos="426"/>
            </w:tabs>
            <w:adjustRightInd w:val="0"/>
            <w:spacing w:line="276" w:lineRule="auto"/>
            <w:jc w:val="both"/>
            <w:rPr>
              <w:rFonts w:ascii="Arial" w:hAnsi="Arial" w:cs="Arial"/>
              <w:bCs/>
            </w:rPr>
          </w:pPr>
          <w:r w:rsidRPr="00294852">
            <w:rPr>
              <w:rFonts w:ascii="Arial" w:hAnsi="Arial" w:cs="Arial"/>
              <w:bCs/>
            </w:rPr>
            <w:t xml:space="preserve">Annual reports are a good vehicle for recording the development cycle of equality. </w:t>
          </w:r>
        </w:p>
        <w:p w14:paraId="32A3BD2D" w14:textId="77777777" w:rsidR="00AC5FD5" w:rsidRPr="00294852" w:rsidRDefault="00AC5FD5" w:rsidP="00F36FB2">
          <w:pPr>
            <w:widowControl/>
            <w:numPr>
              <w:ilvl w:val="0"/>
              <w:numId w:val="5"/>
            </w:numPr>
            <w:tabs>
              <w:tab w:val="num" w:pos="426"/>
            </w:tabs>
            <w:adjustRightInd w:val="0"/>
            <w:spacing w:line="276" w:lineRule="auto"/>
            <w:jc w:val="both"/>
            <w:rPr>
              <w:rFonts w:ascii="Arial" w:hAnsi="Arial" w:cs="Arial"/>
              <w:bCs/>
            </w:rPr>
          </w:pPr>
          <w:r w:rsidRPr="00294852">
            <w:rPr>
              <w:rFonts w:ascii="Arial" w:hAnsi="Arial" w:cs="Arial"/>
              <w:bCs/>
            </w:rPr>
            <w:t xml:space="preserve">Annual reports are written and circulated internally to senior </w:t>
          </w:r>
          <w:r>
            <w:rPr>
              <w:rFonts w:ascii="Arial" w:hAnsi="Arial" w:cs="Arial"/>
              <w:bCs/>
            </w:rPr>
            <w:t>managers</w:t>
          </w:r>
          <w:r w:rsidRPr="00294852">
            <w:rPr>
              <w:rFonts w:ascii="Arial" w:hAnsi="Arial" w:cs="Arial"/>
              <w:bCs/>
            </w:rPr>
            <w:t xml:space="preserve"> and the Chief Executive before being presented to the Board.</w:t>
          </w:r>
        </w:p>
        <w:p w14:paraId="4E9D39FE" w14:textId="77777777" w:rsidR="00AC5FD5" w:rsidRPr="00FF34E9" w:rsidRDefault="00AC5FD5" w:rsidP="00AC5FD5">
          <w:pPr>
            <w:adjustRightInd w:val="0"/>
            <w:jc w:val="both"/>
            <w:rPr>
              <w:rFonts w:ascii="Arial" w:hAnsi="Arial" w:cs="Arial"/>
              <w:bCs/>
              <w:color w:val="000000"/>
              <w:sz w:val="28"/>
              <w:szCs w:val="28"/>
            </w:rPr>
          </w:pPr>
        </w:p>
        <w:p w14:paraId="00C6AC87" w14:textId="77777777" w:rsidR="00AC5FD5" w:rsidRDefault="00AC5FD5" w:rsidP="00AC5FD5">
          <w:pPr>
            <w:adjustRightInd w:val="0"/>
            <w:ind w:left="-426" w:hanging="284"/>
            <w:jc w:val="both"/>
            <w:rPr>
              <w:rFonts w:ascii="Arial" w:hAnsi="Arial" w:cs="Arial"/>
              <w:b/>
              <w:color w:val="000000"/>
              <w:sz w:val="28"/>
              <w:szCs w:val="28"/>
            </w:rPr>
          </w:pPr>
        </w:p>
        <w:p w14:paraId="60D5760E" w14:textId="77777777" w:rsidR="00AC5FD5" w:rsidRPr="0046311E" w:rsidRDefault="00AC5FD5" w:rsidP="00AC5FD5">
          <w:pPr>
            <w:adjustRightInd w:val="0"/>
            <w:ind w:left="426" w:hanging="426"/>
            <w:jc w:val="both"/>
            <w:rPr>
              <w:rFonts w:ascii="Arial" w:hAnsi="Arial" w:cs="Arial"/>
              <w:b/>
            </w:rPr>
          </w:pPr>
          <w:r w:rsidRPr="00B2396A">
            <w:rPr>
              <w:rFonts w:ascii="Arial" w:hAnsi="Arial" w:cs="Arial"/>
              <w:b/>
              <w:color w:val="000000"/>
            </w:rPr>
            <w:t xml:space="preserve">2b) Outline the number of equality scheme related consultation exercises undertaken by your authority over the past five years? Set out the number and percentage related to screening exercises and to EQIAs and indicate the extent that your </w:t>
          </w:r>
          <w:r w:rsidRPr="0046311E">
            <w:rPr>
              <w:rFonts w:ascii="Arial" w:hAnsi="Arial" w:cs="Arial"/>
              <w:b/>
            </w:rPr>
            <w:t xml:space="preserve">scheme helped you to engage with external stakeholders? </w:t>
          </w:r>
        </w:p>
        <w:p w14:paraId="781EEE12" w14:textId="77777777" w:rsidR="00AC5FD5" w:rsidRPr="0046311E" w:rsidRDefault="00AC5FD5" w:rsidP="00AC5FD5">
          <w:pPr>
            <w:adjustRightInd w:val="0"/>
            <w:ind w:left="426" w:hanging="426"/>
            <w:jc w:val="both"/>
            <w:rPr>
              <w:rFonts w:ascii="Arial" w:hAnsi="Arial" w:cs="Arial"/>
              <w:b/>
            </w:rPr>
          </w:pPr>
        </w:p>
        <w:p w14:paraId="55A01EED" w14:textId="77777777" w:rsidR="00AC5FD5" w:rsidRPr="0046311E" w:rsidRDefault="00AC5FD5" w:rsidP="00AC5FD5">
          <w:pPr>
            <w:adjustRightInd w:val="0"/>
            <w:ind w:left="426"/>
            <w:jc w:val="both"/>
            <w:rPr>
              <w:rFonts w:ascii="Arial" w:hAnsi="Arial" w:cs="Arial"/>
              <w:bCs/>
            </w:rPr>
          </w:pPr>
          <w:r w:rsidRPr="0046311E">
            <w:rPr>
              <w:rFonts w:ascii="Arial" w:hAnsi="Arial" w:cs="Arial"/>
              <w:bCs/>
            </w:rPr>
            <w:t>The following consultation exercises were implemented during this reporting period:</w:t>
          </w:r>
        </w:p>
        <w:p w14:paraId="7ACF43A2" w14:textId="77777777" w:rsidR="00AC5FD5" w:rsidRPr="0046311E" w:rsidRDefault="00AC5FD5" w:rsidP="00AC5FD5">
          <w:pPr>
            <w:adjustRightInd w:val="0"/>
            <w:ind w:left="426" w:hanging="426"/>
            <w:jc w:val="both"/>
            <w:rPr>
              <w:rFonts w:ascii="Arial" w:hAnsi="Arial" w:cs="Arial"/>
              <w:bCs/>
            </w:rPr>
          </w:pPr>
        </w:p>
        <w:p w14:paraId="7C62A060" w14:textId="77777777" w:rsidR="00AC5FD5" w:rsidRDefault="00AC5FD5" w:rsidP="00F36FB2">
          <w:pPr>
            <w:widowControl/>
            <w:numPr>
              <w:ilvl w:val="0"/>
              <w:numId w:val="12"/>
            </w:numPr>
            <w:adjustRightInd w:val="0"/>
            <w:jc w:val="both"/>
            <w:rPr>
              <w:rFonts w:ascii="Arial" w:hAnsi="Arial" w:cs="Arial"/>
              <w:bCs/>
            </w:rPr>
          </w:pPr>
          <w:r w:rsidRPr="0046311E">
            <w:rPr>
              <w:rFonts w:ascii="Arial" w:hAnsi="Arial" w:cs="Arial"/>
              <w:bCs/>
            </w:rPr>
            <w:t>Equality Action Plan</w:t>
          </w:r>
          <w:r>
            <w:rPr>
              <w:rFonts w:ascii="Arial" w:hAnsi="Arial" w:cs="Arial"/>
              <w:bCs/>
            </w:rPr>
            <w:t>,</w:t>
          </w:r>
        </w:p>
        <w:p w14:paraId="6EAF6CE5" w14:textId="77777777" w:rsidR="00AC5FD5" w:rsidRPr="0046311E" w:rsidRDefault="00AC5FD5" w:rsidP="00F36FB2">
          <w:pPr>
            <w:widowControl/>
            <w:numPr>
              <w:ilvl w:val="0"/>
              <w:numId w:val="12"/>
            </w:numPr>
            <w:adjustRightInd w:val="0"/>
            <w:jc w:val="both"/>
            <w:rPr>
              <w:rFonts w:ascii="Arial" w:hAnsi="Arial" w:cs="Arial"/>
              <w:bCs/>
            </w:rPr>
          </w:pPr>
          <w:r w:rsidRPr="0046311E">
            <w:rPr>
              <w:rFonts w:ascii="Arial" w:hAnsi="Arial" w:cs="Arial"/>
              <w:bCs/>
            </w:rPr>
            <w:t>Disability Action Plan</w:t>
          </w:r>
          <w:r>
            <w:rPr>
              <w:rFonts w:ascii="Arial" w:hAnsi="Arial" w:cs="Arial"/>
              <w:bCs/>
            </w:rPr>
            <w:t>,</w:t>
          </w:r>
        </w:p>
        <w:p w14:paraId="5AF18E4B" w14:textId="77777777" w:rsidR="00AC5FD5" w:rsidRPr="0046311E" w:rsidRDefault="00AC5FD5" w:rsidP="00F36FB2">
          <w:pPr>
            <w:widowControl/>
            <w:numPr>
              <w:ilvl w:val="0"/>
              <w:numId w:val="12"/>
            </w:numPr>
            <w:adjustRightInd w:val="0"/>
            <w:jc w:val="both"/>
            <w:rPr>
              <w:rFonts w:ascii="Arial" w:hAnsi="Arial" w:cs="Arial"/>
              <w:bCs/>
            </w:rPr>
          </w:pPr>
          <w:r w:rsidRPr="0046311E">
            <w:rPr>
              <w:rFonts w:ascii="Arial" w:hAnsi="Arial" w:cs="Arial"/>
              <w:bCs/>
            </w:rPr>
            <w:t>Equality Scheme</w:t>
          </w:r>
          <w:r>
            <w:rPr>
              <w:rFonts w:ascii="Arial" w:hAnsi="Arial" w:cs="Arial"/>
              <w:bCs/>
            </w:rPr>
            <w:t>,</w:t>
          </w:r>
        </w:p>
        <w:p w14:paraId="7FECABE2" w14:textId="77777777" w:rsidR="00AC5FD5" w:rsidRPr="0046311E" w:rsidRDefault="00AC5FD5" w:rsidP="00F36FB2">
          <w:pPr>
            <w:widowControl/>
            <w:numPr>
              <w:ilvl w:val="0"/>
              <w:numId w:val="12"/>
            </w:numPr>
            <w:adjustRightInd w:val="0"/>
            <w:jc w:val="both"/>
            <w:rPr>
              <w:rFonts w:ascii="Arial" w:hAnsi="Arial" w:cs="Arial"/>
              <w:bCs/>
            </w:rPr>
          </w:pPr>
          <w:r w:rsidRPr="0046311E">
            <w:rPr>
              <w:rFonts w:ascii="Arial" w:hAnsi="Arial" w:cs="Arial"/>
              <w:bCs/>
            </w:rPr>
            <w:t>Review of consultee list</w:t>
          </w:r>
          <w:r>
            <w:rPr>
              <w:rFonts w:ascii="Arial" w:hAnsi="Arial" w:cs="Arial"/>
              <w:bCs/>
            </w:rPr>
            <w:t>.</w:t>
          </w:r>
        </w:p>
        <w:p w14:paraId="358AF8BC" w14:textId="77777777" w:rsidR="00AC5FD5" w:rsidRPr="00C2717D" w:rsidRDefault="00AC5FD5" w:rsidP="00AC5FD5">
          <w:pPr>
            <w:adjustRightInd w:val="0"/>
            <w:ind w:left="426" w:hanging="426"/>
            <w:jc w:val="both"/>
            <w:rPr>
              <w:rFonts w:ascii="Arial" w:hAnsi="Arial" w:cs="Arial"/>
              <w:bCs/>
              <w:color w:val="FF0000"/>
            </w:rPr>
          </w:pPr>
        </w:p>
        <w:p w14:paraId="39688987" w14:textId="77777777" w:rsidR="00AC5FD5" w:rsidRDefault="00AC5FD5" w:rsidP="00AC5FD5">
          <w:pPr>
            <w:adjustRightInd w:val="0"/>
            <w:ind w:left="426" w:hanging="426"/>
            <w:jc w:val="both"/>
            <w:rPr>
              <w:rFonts w:ascii="Arial" w:hAnsi="Arial" w:cs="Arial"/>
              <w:b/>
              <w:color w:val="000000"/>
            </w:rPr>
          </w:pPr>
          <w:r w:rsidRPr="006F6472">
            <w:rPr>
              <w:rFonts w:ascii="Arial" w:hAnsi="Arial" w:cs="Arial"/>
              <w:b/>
              <w:color w:val="000000"/>
            </w:rPr>
            <w:t xml:space="preserve">2c) Indicate if your list of consultees was amended during the 5 year period and what further steps could be taken to develop your level of engagement and consultation? </w:t>
          </w:r>
        </w:p>
        <w:p w14:paraId="7A70D588" w14:textId="77777777" w:rsidR="00AC5FD5" w:rsidRPr="00BF0C41" w:rsidRDefault="00AC5FD5" w:rsidP="00AC5FD5">
          <w:pPr>
            <w:adjustRightInd w:val="0"/>
            <w:ind w:left="426" w:hanging="426"/>
            <w:jc w:val="both"/>
            <w:rPr>
              <w:rFonts w:ascii="Arial" w:hAnsi="Arial" w:cs="Arial"/>
              <w:color w:val="000000"/>
            </w:rPr>
          </w:pPr>
          <w:r>
            <w:rPr>
              <w:rFonts w:ascii="Arial" w:hAnsi="Arial" w:cs="Arial"/>
              <w:b/>
              <w:color w:val="000000"/>
            </w:rPr>
            <w:tab/>
          </w:r>
        </w:p>
        <w:p w14:paraId="55BCCC46" w14:textId="62C6EE93" w:rsidR="00AC5FD5" w:rsidRDefault="00AC5FD5" w:rsidP="00AC5FD5">
          <w:pPr>
            <w:adjustRightInd w:val="0"/>
            <w:spacing w:line="276" w:lineRule="auto"/>
            <w:ind w:left="720"/>
            <w:jc w:val="both"/>
            <w:rPr>
              <w:rFonts w:ascii="Arial" w:hAnsi="Arial" w:cs="Arial"/>
            </w:rPr>
          </w:pPr>
          <w:r w:rsidRPr="00294852">
            <w:rPr>
              <w:rFonts w:ascii="Arial" w:hAnsi="Arial" w:cs="Arial"/>
            </w:rPr>
            <w:t xml:space="preserve">During this reporting period MLKDC completed a thorough review of the consultee list. All consultees have been consulted and asked if they wish to remain on the list and </w:t>
          </w:r>
          <w:r>
            <w:rPr>
              <w:rFonts w:ascii="Arial" w:hAnsi="Arial" w:cs="Arial"/>
            </w:rPr>
            <w:t>their preferred contact method</w:t>
          </w:r>
          <w:r w:rsidRPr="00294852">
            <w:rPr>
              <w:rFonts w:ascii="Arial" w:hAnsi="Arial" w:cs="Arial"/>
            </w:rPr>
            <w:t>.</w:t>
          </w:r>
        </w:p>
        <w:p w14:paraId="11DADC2E" w14:textId="77777777" w:rsidR="000C343C" w:rsidRPr="00294852" w:rsidRDefault="000C343C" w:rsidP="00AC5FD5">
          <w:pPr>
            <w:adjustRightInd w:val="0"/>
            <w:spacing w:line="276" w:lineRule="auto"/>
            <w:ind w:left="720"/>
            <w:jc w:val="both"/>
            <w:rPr>
              <w:rFonts w:ascii="Arial" w:hAnsi="Arial" w:cs="Arial"/>
            </w:rPr>
          </w:pPr>
        </w:p>
        <w:p w14:paraId="46F57BA9" w14:textId="77777777" w:rsidR="00AC5FD5" w:rsidRDefault="00AC5FD5" w:rsidP="00AC5FD5">
          <w:pPr>
            <w:adjustRightInd w:val="0"/>
            <w:ind w:left="426" w:hanging="426"/>
            <w:jc w:val="both"/>
            <w:rPr>
              <w:rFonts w:ascii="Arial" w:hAnsi="Arial" w:cs="Arial"/>
              <w:b/>
              <w:color w:val="000000"/>
            </w:rPr>
          </w:pPr>
        </w:p>
        <w:p w14:paraId="5295E141" w14:textId="77777777" w:rsidR="00AC5FD5" w:rsidRDefault="00AC5FD5" w:rsidP="00AC5FD5">
          <w:pPr>
            <w:adjustRightInd w:val="0"/>
            <w:ind w:left="426" w:hanging="426"/>
            <w:jc w:val="both"/>
            <w:rPr>
              <w:rFonts w:ascii="Arial" w:hAnsi="Arial" w:cs="Arial"/>
              <w:b/>
              <w:color w:val="000000"/>
            </w:rPr>
          </w:pPr>
          <w:r w:rsidRPr="006F6472">
            <w:rPr>
              <w:rFonts w:ascii="Arial" w:hAnsi="Arial" w:cs="Arial"/>
              <w:b/>
              <w:color w:val="000000"/>
            </w:rPr>
            <w:t>2d) To what extent did your authority consult directly with directly affected individuals as well as with representative groups.</w:t>
          </w:r>
        </w:p>
        <w:p w14:paraId="5AEF52CD" w14:textId="77777777" w:rsidR="00AC5FD5" w:rsidRDefault="00AC5FD5" w:rsidP="00AC5FD5">
          <w:pPr>
            <w:adjustRightInd w:val="0"/>
            <w:ind w:left="426" w:hanging="426"/>
            <w:jc w:val="both"/>
            <w:rPr>
              <w:rFonts w:ascii="Arial" w:hAnsi="Arial" w:cs="Arial"/>
              <w:b/>
              <w:color w:val="000000"/>
            </w:rPr>
          </w:pPr>
        </w:p>
        <w:p w14:paraId="2A487AA9" w14:textId="77777777" w:rsidR="00AC5FD5" w:rsidRPr="00294852" w:rsidRDefault="00AC5FD5" w:rsidP="00AC5FD5">
          <w:pPr>
            <w:adjustRightInd w:val="0"/>
            <w:spacing w:line="276" w:lineRule="auto"/>
            <w:ind w:left="852" w:hanging="426"/>
            <w:jc w:val="both"/>
            <w:rPr>
              <w:rFonts w:ascii="Arial" w:hAnsi="Arial" w:cs="Arial"/>
              <w:bCs/>
            </w:rPr>
          </w:pPr>
          <w:r w:rsidRPr="00294852">
            <w:rPr>
              <w:rFonts w:ascii="Arial" w:hAnsi="Arial" w:cs="Arial"/>
              <w:bCs/>
            </w:rPr>
            <w:tab/>
            <w:t>MLKDC continues to consult with all consultees, when relevant, in compliance with the current Equality Scheme.</w:t>
          </w:r>
        </w:p>
        <w:p w14:paraId="3996665C" w14:textId="77777777" w:rsidR="00AC5FD5" w:rsidRPr="00294852" w:rsidRDefault="00AC5FD5" w:rsidP="00AC5FD5">
          <w:pPr>
            <w:adjustRightInd w:val="0"/>
            <w:spacing w:line="276" w:lineRule="auto"/>
            <w:ind w:left="852" w:hanging="426"/>
            <w:jc w:val="both"/>
            <w:rPr>
              <w:rFonts w:ascii="Arial" w:hAnsi="Arial" w:cs="Arial"/>
              <w:bCs/>
            </w:rPr>
          </w:pPr>
        </w:p>
        <w:p w14:paraId="59E19D67" w14:textId="77777777" w:rsidR="00AC5FD5" w:rsidRPr="00294852" w:rsidRDefault="00AC5FD5" w:rsidP="00AC5FD5">
          <w:pPr>
            <w:adjustRightInd w:val="0"/>
            <w:spacing w:line="276" w:lineRule="auto"/>
            <w:ind w:left="852"/>
            <w:jc w:val="both"/>
            <w:rPr>
              <w:rFonts w:ascii="Arial" w:hAnsi="Arial" w:cs="Arial"/>
              <w:bCs/>
            </w:rPr>
          </w:pPr>
          <w:r w:rsidRPr="00294852">
            <w:rPr>
              <w:rFonts w:ascii="Arial" w:hAnsi="Arial" w:cs="Arial"/>
              <w:bCs/>
            </w:rPr>
            <w:t xml:space="preserve">The consultees list was comprehensively reviewed in 2020. </w:t>
          </w:r>
          <w:r>
            <w:rPr>
              <w:rFonts w:ascii="Arial" w:hAnsi="Arial" w:cs="Arial"/>
              <w:bCs/>
            </w:rPr>
            <w:t>MLKDC</w:t>
          </w:r>
          <w:r w:rsidRPr="00294852">
            <w:rPr>
              <w:rFonts w:ascii="Arial" w:hAnsi="Arial" w:cs="Arial"/>
              <w:bCs/>
            </w:rPr>
            <w:t xml:space="preserve"> are committed through our new Equality Action Plan to review stakeholder engagements projects. </w:t>
          </w:r>
        </w:p>
        <w:p w14:paraId="3F606B49" w14:textId="77777777" w:rsidR="00AC5FD5" w:rsidRPr="00477D2D" w:rsidRDefault="00AC5FD5" w:rsidP="00AC5FD5">
          <w:pPr>
            <w:adjustRightInd w:val="0"/>
            <w:ind w:left="852" w:hanging="426"/>
            <w:jc w:val="both"/>
            <w:rPr>
              <w:rFonts w:ascii="Arial" w:hAnsi="Arial" w:cs="Arial"/>
              <w:bCs/>
              <w:color w:val="FF0000"/>
            </w:rPr>
          </w:pPr>
          <w:r w:rsidRPr="00477D2D">
            <w:rPr>
              <w:rFonts w:ascii="Arial" w:hAnsi="Arial" w:cs="Arial"/>
              <w:bCs/>
              <w:color w:val="FF0000"/>
            </w:rPr>
            <w:t xml:space="preserve"> </w:t>
          </w:r>
        </w:p>
        <w:p w14:paraId="71009473" w14:textId="77777777" w:rsidR="00AC5FD5" w:rsidRDefault="00AC5FD5" w:rsidP="00AC5FD5">
          <w:pPr>
            <w:adjustRightInd w:val="0"/>
            <w:ind w:left="426" w:hanging="426"/>
            <w:jc w:val="both"/>
            <w:rPr>
              <w:rFonts w:ascii="Arial" w:hAnsi="Arial" w:cs="Arial"/>
              <w:bCs/>
              <w:color w:val="FF0000"/>
            </w:rPr>
          </w:pPr>
        </w:p>
        <w:p w14:paraId="7D8FA2DA" w14:textId="77777777" w:rsidR="00CB19BF" w:rsidRDefault="00CB19BF" w:rsidP="00AC5FD5">
          <w:pPr>
            <w:adjustRightInd w:val="0"/>
            <w:ind w:left="426" w:hanging="426"/>
            <w:jc w:val="both"/>
            <w:rPr>
              <w:rFonts w:ascii="Arial" w:hAnsi="Arial" w:cs="Arial"/>
              <w:bCs/>
              <w:color w:val="FF0000"/>
            </w:rPr>
          </w:pPr>
        </w:p>
        <w:p w14:paraId="3D451088" w14:textId="77777777" w:rsidR="00CB19BF" w:rsidRDefault="00CB19BF" w:rsidP="00AC5FD5">
          <w:pPr>
            <w:adjustRightInd w:val="0"/>
            <w:ind w:left="426" w:hanging="426"/>
            <w:jc w:val="both"/>
            <w:rPr>
              <w:rFonts w:ascii="Arial" w:hAnsi="Arial" w:cs="Arial"/>
              <w:bCs/>
              <w:color w:val="FF0000"/>
            </w:rPr>
          </w:pPr>
        </w:p>
        <w:p w14:paraId="6B19F6E5" w14:textId="77777777" w:rsidR="00CB19BF" w:rsidRDefault="00CB19BF" w:rsidP="00AC5FD5">
          <w:pPr>
            <w:adjustRightInd w:val="0"/>
            <w:ind w:left="426" w:hanging="426"/>
            <w:jc w:val="both"/>
            <w:rPr>
              <w:rFonts w:ascii="Arial" w:hAnsi="Arial" w:cs="Arial"/>
              <w:bCs/>
              <w:color w:val="FF0000"/>
            </w:rPr>
          </w:pPr>
        </w:p>
        <w:p w14:paraId="4BABFA60" w14:textId="77777777" w:rsidR="00CB19BF" w:rsidRDefault="00CB19BF" w:rsidP="00AC5FD5">
          <w:pPr>
            <w:adjustRightInd w:val="0"/>
            <w:ind w:left="426" w:hanging="426"/>
            <w:jc w:val="both"/>
            <w:rPr>
              <w:rFonts w:ascii="Arial" w:hAnsi="Arial" w:cs="Arial"/>
              <w:bCs/>
              <w:color w:val="FF0000"/>
            </w:rPr>
          </w:pPr>
        </w:p>
        <w:p w14:paraId="654982C4" w14:textId="77777777" w:rsidR="00CB19BF" w:rsidRDefault="00CB19BF" w:rsidP="00AC5FD5">
          <w:pPr>
            <w:adjustRightInd w:val="0"/>
            <w:ind w:left="426" w:hanging="426"/>
            <w:jc w:val="both"/>
            <w:rPr>
              <w:rFonts w:ascii="Arial" w:hAnsi="Arial" w:cs="Arial"/>
              <w:bCs/>
              <w:color w:val="FF0000"/>
            </w:rPr>
          </w:pPr>
        </w:p>
        <w:p w14:paraId="08471644" w14:textId="77777777" w:rsidR="00CB19BF" w:rsidRDefault="00CB19BF" w:rsidP="00AC5FD5">
          <w:pPr>
            <w:adjustRightInd w:val="0"/>
            <w:ind w:left="426" w:hanging="426"/>
            <w:jc w:val="both"/>
            <w:rPr>
              <w:rFonts w:ascii="Arial" w:hAnsi="Arial" w:cs="Arial"/>
              <w:bCs/>
              <w:color w:val="FF0000"/>
            </w:rPr>
          </w:pPr>
        </w:p>
        <w:p w14:paraId="3D536FFF" w14:textId="77777777" w:rsidR="00CB19BF" w:rsidRDefault="00CB19BF" w:rsidP="00AC5FD5">
          <w:pPr>
            <w:adjustRightInd w:val="0"/>
            <w:ind w:left="426" w:hanging="426"/>
            <w:jc w:val="both"/>
            <w:rPr>
              <w:rFonts w:ascii="Arial" w:hAnsi="Arial" w:cs="Arial"/>
              <w:bCs/>
              <w:color w:val="FF0000"/>
            </w:rPr>
          </w:pPr>
        </w:p>
        <w:p w14:paraId="2BF390BB" w14:textId="77777777" w:rsidR="00CB19BF" w:rsidRDefault="00CB19BF" w:rsidP="00A15EB7">
          <w:pPr>
            <w:adjustRightInd w:val="0"/>
            <w:jc w:val="both"/>
            <w:rPr>
              <w:rFonts w:ascii="Arial" w:hAnsi="Arial" w:cs="Arial"/>
              <w:bCs/>
              <w:color w:val="FF0000"/>
            </w:rPr>
          </w:pPr>
        </w:p>
        <w:p w14:paraId="4DDA6E67" w14:textId="77777777" w:rsidR="00CB19BF" w:rsidRPr="00477D2D" w:rsidRDefault="00CB19BF" w:rsidP="00AC5FD5">
          <w:pPr>
            <w:adjustRightInd w:val="0"/>
            <w:ind w:left="426" w:hanging="426"/>
            <w:jc w:val="both"/>
            <w:rPr>
              <w:rFonts w:ascii="Arial" w:hAnsi="Arial" w:cs="Arial"/>
              <w:bCs/>
              <w:color w:val="FF0000"/>
            </w:rPr>
          </w:pPr>
        </w:p>
        <w:p w14:paraId="3E4C042D" w14:textId="77777777" w:rsidR="00AC5FD5" w:rsidRPr="007F406E" w:rsidRDefault="00AC5FD5" w:rsidP="00AC5FD5">
          <w:pPr>
            <w:adjustRightInd w:val="0"/>
            <w:jc w:val="both"/>
            <w:rPr>
              <w:rFonts w:ascii="Arial" w:hAnsi="Arial" w:cs="Arial"/>
              <w:color w:val="000000"/>
              <w:sz w:val="28"/>
              <w:szCs w:val="28"/>
            </w:rPr>
          </w:pPr>
          <w:r w:rsidRPr="007F406E">
            <w:rPr>
              <w:rFonts w:ascii="Arial" w:hAnsi="Arial" w:cs="Arial"/>
              <w:b/>
              <w:bCs/>
              <w:color w:val="000000"/>
              <w:sz w:val="28"/>
              <w:szCs w:val="28"/>
            </w:rPr>
            <w:lastRenderedPageBreak/>
            <w:t xml:space="preserve">The authority’s arrangements for assessing and consulting </w:t>
          </w:r>
          <w:r w:rsidRPr="007F406E">
            <w:rPr>
              <w:rFonts w:ascii="Arial" w:hAnsi="Arial" w:cs="Arial"/>
              <w:b/>
              <w:bCs/>
              <w:i/>
              <w:iCs/>
              <w:color w:val="000000"/>
              <w:sz w:val="28"/>
              <w:szCs w:val="28"/>
            </w:rPr>
            <w:t xml:space="preserve">on </w:t>
          </w:r>
          <w:r w:rsidRPr="007F406E">
            <w:rPr>
              <w:rFonts w:ascii="Arial" w:hAnsi="Arial" w:cs="Arial"/>
              <w:b/>
              <w:bCs/>
              <w:color w:val="000000"/>
              <w:sz w:val="28"/>
              <w:szCs w:val="28"/>
            </w:rPr>
            <w:t>the impact of policies adopted or proposed to be adopted on the promotion of equality of opportunity.</w:t>
          </w:r>
        </w:p>
        <w:p w14:paraId="05490AB1" w14:textId="77777777" w:rsidR="00AC5FD5" w:rsidRPr="007F406E" w:rsidRDefault="00AC5FD5" w:rsidP="00AC5FD5">
          <w:pPr>
            <w:adjustRightInd w:val="0"/>
            <w:ind w:left="-426"/>
            <w:jc w:val="both"/>
            <w:rPr>
              <w:rFonts w:ascii="Arial" w:hAnsi="Arial" w:cs="Arial"/>
              <w:color w:val="000000"/>
              <w:sz w:val="28"/>
              <w:szCs w:val="28"/>
            </w:rPr>
          </w:pPr>
        </w:p>
        <w:p w14:paraId="5E2BE1B2" w14:textId="77777777" w:rsidR="00AC5FD5" w:rsidRDefault="00AC5FD5" w:rsidP="00AC5FD5">
          <w:pPr>
            <w:adjustRightInd w:val="0"/>
            <w:ind w:left="426" w:hanging="426"/>
            <w:jc w:val="both"/>
            <w:rPr>
              <w:rFonts w:ascii="Arial" w:hAnsi="Arial" w:cs="Arial"/>
              <w:b/>
              <w:color w:val="000000"/>
            </w:rPr>
          </w:pPr>
          <w:r w:rsidRPr="00CC53F3">
            <w:rPr>
              <w:rFonts w:ascii="Arial" w:hAnsi="Arial" w:cs="Arial"/>
              <w:b/>
              <w:color w:val="000000"/>
            </w:rPr>
            <w:t>3a) Outline and discuss the number of policies your authority subject to screening over the past five years, setting out the number and percentage of ‘policies screened in’ on the basis of equality considerations and the percentage ‘screened in’ on the basis of the good relations duty.</w:t>
          </w:r>
        </w:p>
        <w:p w14:paraId="547E48BF" w14:textId="77777777" w:rsidR="00AC5FD5" w:rsidRDefault="00AC5FD5" w:rsidP="00AC5FD5">
          <w:pPr>
            <w:adjustRightInd w:val="0"/>
            <w:ind w:left="426" w:hanging="426"/>
            <w:jc w:val="both"/>
            <w:rPr>
              <w:rFonts w:ascii="Arial" w:hAnsi="Arial" w:cs="Arial"/>
              <w:b/>
              <w:color w:val="000000"/>
            </w:rPr>
          </w:pPr>
        </w:p>
        <w:p w14:paraId="0BB9B47C" w14:textId="77777777" w:rsidR="00AC5FD5" w:rsidRPr="00294852" w:rsidRDefault="00AC5FD5" w:rsidP="00AC5FD5">
          <w:pPr>
            <w:adjustRightInd w:val="0"/>
            <w:spacing w:line="276" w:lineRule="auto"/>
            <w:ind w:left="720"/>
            <w:jc w:val="both"/>
            <w:rPr>
              <w:rFonts w:ascii="Arial" w:hAnsi="Arial" w:cs="Arial"/>
            </w:rPr>
          </w:pPr>
          <w:r w:rsidRPr="00294852">
            <w:rPr>
              <w:rFonts w:ascii="Arial" w:hAnsi="Arial" w:cs="Arial"/>
            </w:rPr>
            <w:t>MLKDC is operating within a limited and restricted operational basis and therefore has a limited list of policies to subject to the equality screening process. The policy work undertaken is mostly reviews of existing policies which, to date, have been screened out. We will continue to ensure effective screening arrangements, when necessary, by maintaining equality checks, in all reporting mechanisms.</w:t>
          </w:r>
        </w:p>
        <w:p w14:paraId="6E4DBE81" w14:textId="77777777" w:rsidR="00AC5FD5" w:rsidRPr="00A11DE6" w:rsidRDefault="00AC5FD5" w:rsidP="00AC5FD5">
          <w:pPr>
            <w:jc w:val="both"/>
            <w:rPr>
              <w:rFonts w:ascii="Arial" w:hAnsi="Arial" w:cs="Tahoma"/>
            </w:rPr>
          </w:pPr>
        </w:p>
        <w:p w14:paraId="37924350" w14:textId="77777777" w:rsidR="00AC5FD5" w:rsidRDefault="00AC5FD5" w:rsidP="00AC5FD5">
          <w:pPr>
            <w:adjustRightInd w:val="0"/>
            <w:jc w:val="both"/>
            <w:rPr>
              <w:rFonts w:ascii="Arial" w:hAnsi="Arial" w:cs="Arial"/>
              <w:i/>
              <w:color w:val="000000"/>
              <w:sz w:val="28"/>
              <w:szCs w:val="28"/>
            </w:rPr>
          </w:pPr>
        </w:p>
        <w:p w14:paraId="012D35FF" w14:textId="77777777" w:rsidR="00AC5FD5" w:rsidRPr="007F406E" w:rsidRDefault="00AC5FD5" w:rsidP="00AC5FD5">
          <w:pPr>
            <w:adjustRightInd w:val="0"/>
            <w:jc w:val="both"/>
            <w:rPr>
              <w:rFonts w:ascii="Arial" w:hAnsi="Arial" w:cs="Arial"/>
              <w:i/>
              <w:color w:val="000000"/>
              <w:sz w:val="28"/>
              <w:szCs w:val="28"/>
            </w:rPr>
          </w:pPr>
        </w:p>
        <w:p w14:paraId="3E7D3A9F" w14:textId="77777777" w:rsidR="00AC5FD5" w:rsidRPr="007F406E" w:rsidRDefault="00AC5FD5" w:rsidP="00AC5FD5">
          <w:pPr>
            <w:pStyle w:val="BodyText2"/>
            <w:spacing w:line="240" w:lineRule="auto"/>
            <w:jc w:val="both"/>
            <w:rPr>
              <w:rFonts w:ascii="Arial" w:hAnsi="Arial" w:cs="Arial"/>
              <w:b/>
              <w:sz w:val="28"/>
              <w:szCs w:val="28"/>
              <w:lang w:val="en-GB"/>
            </w:rPr>
          </w:pPr>
          <w:r w:rsidRPr="007F406E">
            <w:rPr>
              <w:rFonts w:ascii="Arial" w:hAnsi="Arial" w:cs="Arial"/>
              <w:b/>
              <w:sz w:val="28"/>
              <w:szCs w:val="28"/>
              <w:lang w:val="en-GB"/>
            </w:rPr>
            <w:t>The authority’s arrangements for monitoring any adverse impact of policies adopted by the authority on the promotion of equality of opportunity.</w:t>
          </w:r>
        </w:p>
        <w:p w14:paraId="653ECE70" w14:textId="77777777" w:rsidR="00AC5FD5" w:rsidRPr="007F406E" w:rsidRDefault="00AC5FD5" w:rsidP="00AC5FD5">
          <w:pPr>
            <w:adjustRightInd w:val="0"/>
            <w:jc w:val="both"/>
            <w:rPr>
              <w:rFonts w:ascii="Arial" w:hAnsi="Arial" w:cs="Arial"/>
              <w:color w:val="000000"/>
              <w:sz w:val="28"/>
              <w:szCs w:val="28"/>
            </w:rPr>
          </w:pPr>
        </w:p>
        <w:p w14:paraId="35827A7A" w14:textId="77777777" w:rsidR="00AC5FD5" w:rsidRDefault="00AC5FD5" w:rsidP="00AC5FD5">
          <w:pPr>
            <w:adjustRightInd w:val="0"/>
            <w:ind w:left="426" w:hanging="426"/>
            <w:jc w:val="both"/>
            <w:rPr>
              <w:rFonts w:ascii="Arial" w:hAnsi="Arial" w:cs="Arial"/>
              <w:b/>
            </w:rPr>
          </w:pPr>
          <w:r w:rsidRPr="009A3428">
            <w:rPr>
              <w:rFonts w:ascii="Arial" w:hAnsi="Arial" w:cs="Arial"/>
              <w:b/>
              <w:color w:val="000000"/>
            </w:rPr>
            <w:t xml:space="preserve">4a) To what extent were sufficient arrangements put in place to </w:t>
          </w:r>
          <w:r w:rsidRPr="009A3428">
            <w:rPr>
              <w:rFonts w:ascii="Arial" w:hAnsi="Arial" w:cs="Arial"/>
              <w:b/>
            </w:rPr>
            <w:t xml:space="preserve">collect </w:t>
          </w:r>
          <w:r w:rsidRPr="009A3428">
            <w:rPr>
              <w:rFonts w:ascii="Arial" w:hAnsi="Arial" w:cs="Arial"/>
              <w:b/>
              <w:color w:val="000000"/>
            </w:rPr>
            <w:t>data relating to the nine equality categories to monitor the impact of policies and w</w:t>
          </w:r>
          <w:r w:rsidRPr="009A3428">
            <w:rPr>
              <w:rFonts w:ascii="Arial" w:hAnsi="Arial" w:cs="Arial"/>
              <w:b/>
            </w:rPr>
            <w:t>hat could your authority do in future to develop monitoring arrangements?</w:t>
          </w:r>
        </w:p>
        <w:p w14:paraId="69A1615A" w14:textId="77777777" w:rsidR="00AC5FD5" w:rsidRPr="003D1E77" w:rsidRDefault="00AC5FD5" w:rsidP="00AC5FD5">
          <w:pPr>
            <w:adjustRightInd w:val="0"/>
            <w:ind w:left="426" w:hanging="426"/>
            <w:jc w:val="both"/>
            <w:rPr>
              <w:rFonts w:ascii="Arial" w:hAnsi="Arial" w:cs="Arial"/>
              <w:b/>
            </w:rPr>
          </w:pPr>
        </w:p>
        <w:p w14:paraId="6F209B06" w14:textId="77777777" w:rsidR="00AC5FD5" w:rsidRPr="003D1E77" w:rsidRDefault="00AC5FD5" w:rsidP="00AC5FD5">
          <w:pPr>
            <w:spacing w:line="276" w:lineRule="auto"/>
            <w:ind w:left="720"/>
            <w:jc w:val="both"/>
            <w:rPr>
              <w:rFonts w:ascii="Arial" w:hAnsi="Arial" w:cs="Tahoma"/>
            </w:rPr>
          </w:pPr>
          <w:r w:rsidRPr="003D1E77">
            <w:rPr>
              <w:rFonts w:ascii="Arial" w:hAnsi="Arial" w:cs="Tahoma"/>
            </w:rPr>
            <w:t xml:space="preserve">MLKDC is operating within a limited and restricted operational basis and therefore has a limited list of policies to subject to the equality screening process. On this basis there has been no opportunity to collect further data relating to the nine categories to monitor the impact of policies. This relates to the external stakeholder list. </w:t>
          </w:r>
        </w:p>
        <w:p w14:paraId="50E83382" w14:textId="77777777" w:rsidR="00AC5FD5" w:rsidRPr="007F406E" w:rsidRDefault="00AC5FD5" w:rsidP="00AC5FD5">
          <w:pPr>
            <w:ind w:left="426"/>
            <w:jc w:val="both"/>
            <w:rPr>
              <w:rFonts w:ascii="Arial" w:hAnsi="Arial" w:cs="Tahoma"/>
              <w:sz w:val="28"/>
              <w:szCs w:val="28"/>
            </w:rPr>
          </w:pPr>
        </w:p>
        <w:p w14:paraId="770CE5A7" w14:textId="77777777" w:rsidR="00AC5FD5" w:rsidRPr="007F406E" w:rsidRDefault="00AC5FD5" w:rsidP="00AC5FD5">
          <w:pPr>
            <w:adjustRightInd w:val="0"/>
            <w:jc w:val="both"/>
            <w:rPr>
              <w:rFonts w:ascii="Arial" w:hAnsi="Arial" w:cs="Arial"/>
              <w:color w:val="000000"/>
              <w:sz w:val="28"/>
              <w:szCs w:val="28"/>
            </w:rPr>
          </w:pPr>
          <w:r w:rsidRPr="007F406E">
            <w:rPr>
              <w:rFonts w:ascii="Arial" w:hAnsi="Arial" w:cs="Arial"/>
              <w:b/>
              <w:bCs/>
              <w:color w:val="000000"/>
              <w:sz w:val="28"/>
              <w:szCs w:val="28"/>
            </w:rPr>
            <w:t>The authority’s arrangements for publishing the results of equality impact assessments and of monitoring any adverse impact of policies adopted by the authority on the promotion of equality of opportunity.</w:t>
          </w:r>
        </w:p>
        <w:p w14:paraId="7649D560" w14:textId="77777777" w:rsidR="00AC5FD5" w:rsidRDefault="00AC5FD5" w:rsidP="00AC5FD5">
          <w:pPr>
            <w:tabs>
              <w:tab w:val="left" w:pos="1080"/>
            </w:tabs>
            <w:ind w:left="426" w:hanging="426"/>
            <w:jc w:val="both"/>
            <w:rPr>
              <w:rFonts w:ascii="Arial" w:hAnsi="Arial" w:cs="Arial"/>
              <w:b/>
            </w:rPr>
          </w:pPr>
          <w:r>
            <w:rPr>
              <w:rFonts w:ascii="Arial" w:hAnsi="Arial" w:cs="Arial"/>
              <w:b/>
            </w:rPr>
            <w:t xml:space="preserve">5a) </w:t>
          </w:r>
          <w:r w:rsidRPr="009A3428">
            <w:rPr>
              <w:rFonts w:ascii="Arial" w:hAnsi="Arial" w:cs="Arial"/>
              <w:b/>
            </w:rPr>
            <w:t xml:space="preserve">Indicate the number of reports published outlining the results of EQIAs and monitoring over the past five years, and outline what your authority could do in future in relation to improving the publication of EQIA results and monitoring. </w:t>
          </w:r>
        </w:p>
        <w:p w14:paraId="098BA9A2" w14:textId="77777777" w:rsidR="00AC5FD5" w:rsidRDefault="00AC5FD5" w:rsidP="00AC5FD5">
          <w:pPr>
            <w:tabs>
              <w:tab w:val="left" w:pos="1080"/>
            </w:tabs>
            <w:ind w:left="426" w:hanging="426"/>
            <w:jc w:val="both"/>
            <w:rPr>
              <w:rFonts w:ascii="Arial" w:hAnsi="Arial" w:cs="Arial"/>
              <w:b/>
            </w:rPr>
          </w:pPr>
        </w:p>
        <w:p w14:paraId="4DF752BD" w14:textId="77777777" w:rsidR="00AC5FD5" w:rsidRPr="007634A0" w:rsidRDefault="00AC5FD5" w:rsidP="00AC5FD5">
          <w:pPr>
            <w:tabs>
              <w:tab w:val="left" w:pos="1080"/>
            </w:tabs>
            <w:ind w:left="852" w:hanging="426"/>
            <w:jc w:val="both"/>
            <w:rPr>
              <w:rFonts w:ascii="Arial" w:hAnsi="Arial" w:cs="Arial"/>
              <w:bCs/>
            </w:rPr>
          </w:pPr>
          <w:r>
            <w:rPr>
              <w:rFonts w:ascii="Arial" w:hAnsi="Arial" w:cs="Arial"/>
              <w:b/>
            </w:rPr>
            <w:tab/>
          </w:r>
          <w:r w:rsidRPr="007634A0">
            <w:rPr>
              <w:rFonts w:ascii="Arial" w:hAnsi="Arial" w:cs="Arial"/>
              <w:bCs/>
            </w:rPr>
            <w:t xml:space="preserve">MLKDC did not undertake </w:t>
          </w:r>
          <w:r>
            <w:rPr>
              <w:rFonts w:ascii="Arial" w:hAnsi="Arial" w:cs="Arial"/>
              <w:bCs/>
            </w:rPr>
            <w:t xml:space="preserve">any </w:t>
          </w:r>
          <w:r w:rsidRPr="007634A0">
            <w:rPr>
              <w:rFonts w:ascii="Arial" w:hAnsi="Arial" w:cs="Arial"/>
              <w:bCs/>
            </w:rPr>
            <w:t>EQIA’s during this reporting period.</w:t>
          </w:r>
        </w:p>
        <w:p w14:paraId="242E00EB" w14:textId="77777777" w:rsidR="00AC5FD5" w:rsidRPr="007634A0" w:rsidRDefault="00AC5FD5" w:rsidP="00AC5FD5">
          <w:pPr>
            <w:ind w:left="284"/>
            <w:jc w:val="both"/>
            <w:rPr>
              <w:rFonts w:ascii="Arial" w:hAnsi="Arial" w:cs="Tahoma"/>
              <w:bCs/>
            </w:rPr>
          </w:pPr>
        </w:p>
        <w:p w14:paraId="13E5EC33" w14:textId="77777777" w:rsidR="00AC5FD5" w:rsidRDefault="00AC5FD5" w:rsidP="00AC5FD5">
          <w:pPr>
            <w:adjustRightInd w:val="0"/>
            <w:ind w:left="142"/>
            <w:jc w:val="both"/>
            <w:rPr>
              <w:rFonts w:ascii="Arial" w:hAnsi="Arial" w:cs="Arial"/>
              <w:b/>
              <w:sz w:val="28"/>
              <w:szCs w:val="28"/>
            </w:rPr>
          </w:pPr>
        </w:p>
        <w:p w14:paraId="76A3162C" w14:textId="77777777" w:rsidR="00AC5FD5" w:rsidRDefault="00AC5FD5" w:rsidP="00AC5FD5">
          <w:pPr>
            <w:adjustRightInd w:val="0"/>
            <w:jc w:val="both"/>
            <w:rPr>
              <w:rFonts w:ascii="Arial" w:hAnsi="Arial" w:cs="Arial"/>
              <w:b/>
              <w:color w:val="000000"/>
              <w:sz w:val="28"/>
              <w:szCs w:val="28"/>
            </w:rPr>
          </w:pPr>
          <w:r w:rsidRPr="006F096B">
            <w:rPr>
              <w:rFonts w:ascii="Arial" w:hAnsi="Arial" w:cs="Arial"/>
              <w:b/>
              <w:color w:val="000000"/>
              <w:sz w:val="28"/>
              <w:szCs w:val="28"/>
            </w:rPr>
            <w:t>To what extent did consideration of EQIAs and consultations contribute to a change in policy, as opposed to policy decisions which would probably have been made in any event by your authority?</w:t>
          </w:r>
        </w:p>
        <w:p w14:paraId="69969848" w14:textId="77777777" w:rsidR="00AC5FD5" w:rsidRDefault="00AC5FD5" w:rsidP="00AC5FD5">
          <w:pPr>
            <w:adjustRightInd w:val="0"/>
            <w:ind w:left="142"/>
            <w:jc w:val="both"/>
            <w:rPr>
              <w:rFonts w:ascii="Arial" w:hAnsi="Arial" w:cs="Arial"/>
              <w:bCs/>
              <w:color w:val="000000"/>
              <w:sz w:val="28"/>
              <w:szCs w:val="28"/>
            </w:rPr>
          </w:pPr>
        </w:p>
        <w:p w14:paraId="77785D5E" w14:textId="6CD8B70C" w:rsidR="00AC5FD5" w:rsidRPr="00A15EB7" w:rsidRDefault="00AC5FD5" w:rsidP="00A15EB7">
          <w:pPr>
            <w:adjustRightInd w:val="0"/>
            <w:ind w:left="720"/>
            <w:jc w:val="both"/>
            <w:rPr>
              <w:rFonts w:ascii="Arial" w:hAnsi="Arial" w:cs="Arial"/>
              <w:bCs/>
            </w:rPr>
          </w:pPr>
          <w:r>
            <w:rPr>
              <w:rFonts w:ascii="Arial" w:hAnsi="Arial" w:cs="Arial"/>
              <w:bCs/>
              <w:color w:val="000000"/>
            </w:rPr>
            <w:t xml:space="preserve">  </w:t>
          </w:r>
          <w:r w:rsidRPr="00B34303">
            <w:rPr>
              <w:rFonts w:ascii="Arial" w:hAnsi="Arial" w:cs="Arial"/>
              <w:bCs/>
              <w:color w:val="000000"/>
            </w:rPr>
            <w:t>N/A</w:t>
          </w:r>
        </w:p>
        <w:p w14:paraId="5FA2DA1B" w14:textId="77777777" w:rsidR="00AC5FD5" w:rsidRPr="007F406E" w:rsidRDefault="00AC5FD5" w:rsidP="00AC5FD5">
          <w:pPr>
            <w:adjustRightInd w:val="0"/>
            <w:jc w:val="both"/>
            <w:rPr>
              <w:rFonts w:ascii="Arial" w:hAnsi="Arial" w:cs="Arial"/>
              <w:color w:val="000000"/>
              <w:sz w:val="28"/>
              <w:szCs w:val="28"/>
            </w:rPr>
          </w:pPr>
          <w:r w:rsidRPr="007F406E">
            <w:rPr>
              <w:rFonts w:ascii="Arial" w:hAnsi="Arial" w:cs="Arial"/>
              <w:b/>
              <w:bCs/>
              <w:color w:val="000000"/>
              <w:sz w:val="28"/>
              <w:szCs w:val="28"/>
            </w:rPr>
            <w:lastRenderedPageBreak/>
            <w:t>The authority’s arrangements for training staff on issues relevant to the duties.</w:t>
          </w:r>
        </w:p>
        <w:p w14:paraId="05961A80" w14:textId="77777777" w:rsidR="00AC5FD5" w:rsidRPr="007034C8" w:rsidRDefault="00AC5FD5" w:rsidP="00AC5FD5">
          <w:pPr>
            <w:pStyle w:val="BodyText3"/>
            <w:spacing w:after="0"/>
            <w:jc w:val="both"/>
            <w:rPr>
              <w:rFonts w:ascii="Arial" w:hAnsi="Arial"/>
              <w:bCs/>
              <w:sz w:val="24"/>
              <w:szCs w:val="24"/>
            </w:rPr>
          </w:pPr>
        </w:p>
        <w:p w14:paraId="6A83480F" w14:textId="77777777" w:rsidR="00AC5FD5" w:rsidRPr="00294852" w:rsidRDefault="00AC5FD5" w:rsidP="00AC5FD5">
          <w:pPr>
            <w:pStyle w:val="BodyText2"/>
            <w:spacing w:after="0" w:line="276" w:lineRule="auto"/>
            <w:ind w:left="720"/>
            <w:jc w:val="both"/>
            <w:rPr>
              <w:rFonts w:ascii="Arial" w:hAnsi="Arial" w:cs="Arial"/>
              <w:bCs/>
            </w:rPr>
          </w:pPr>
          <w:r w:rsidRPr="00294852">
            <w:rPr>
              <w:rFonts w:ascii="Arial" w:hAnsi="Arial" w:cs="Arial"/>
              <w:bCs/>
            </w:rPr>
            <w:t>MLKDC is committed to, and ha</w:t>
          </w:r>
          <w:r>
            <w:rPr>
              <w:rFonts w:ascii="Arial" w:hAnsi="Arial" w:cs="Arial"/>
              <w:bCs/>
            </w:rPr>
            <w:t>s</w:t>
          </w:r>
          <w:r w:rsidRPr="00294852">
            <w:rPr>
              <w:rFonts w:ascii="Arial" w:hAnsi="Arial" w:cs="Arial"/>
              <w:bCs/>
            </w:rPr>
            <w:t xml:space="preserve">, expended considerable efforts and resources in training and developing staff over the past four years. </w:t>
          </w:r>
        </w:p>
        <w:p w14:paraId="4970640E" w14:textId="77777777" w:rsidR="00AC5FD5" w:rsidRPr="00294852" w:rsidRDefault="00AC5FD5" w:rsidP="00AC5FD5">
          <w:pPr>
            <w:pStyle w:val="BodyText2"/>
            <w:spacing w:after="0" w:line="276" w:lineRule="auto"/>
            <w:jc w:val="both"/>
            <w:rPr>
              <w:rFonts w:ascii="Arial" w:hAnsi="Arial" w:cs="Arial"/>
              <w:bCs/>
            </w:rPr>
          </w:pPr>
        </w:p>
        <w:p w14:paraId="77BB498B" w14:textId="77777777" w:rsidR="00AC5FD5" w:rsidRPr="00294852" w:rsidRDefault="00AC5FD5" w:rsidP="00AC5FD5">
          <w:pPr>
            <w:pStyle w:val="BodyText2"/>
            <w:spacing w:after="0" w:line="276" w:lineRule="auto"/>
            <w:ind w:left="720"/>
            <w:jc w:val="both"/>
            <w:rPr>
              <w:rFonts w:ascii="Arial" w:hAnsi="Arial" w:cs="Arial"/>
              <w:bCs/>
              <w:lang w:val="en-GB"/>
            </w:rPr>
          </w:pPr>
          <w:r w:rsidRPr="00294852">
            <w:rPr>
              <w:rFonts w:ascii="Arial" w:hAnsi="Arial" w:cs="Arial"/>
              <w:bCs/>
              <w:lang w:val="en-GB"/>
            </w:rPr>
            <w:t xml:space="preserve">Staff training on relevant equality and disability related issues are delivered annually to staff and </w:t>
          </w:r>
          <w:r>
            <w:rPr>
              <w:rFonts w:ascii="Arial" w:hAnsi="Arial" w:cs="Arial"/>
              <w:bCs/>
              <w:lang w:val="en-GB"/>
            </w:rPr>
            <w:t>b</w:t>
          </w:r>
          <w:r w:rsidRPr="00294852">
            <w:rPr>
              <w:rFonts w:ascii="Arial" w:hAnsi="Arial" w:cs="Arial"/>
              <w:bCs/>
              <w:lang w:val="en-GB"/>
            </w:rPr>
            <w:t xml:space="preserve">oard </w:t>
          </w:r>
          <w:r>
            <w:rPr>
              <w:rFonts w:ascii="Arial" w:hAnsi="Arial" w:cs="Arial"/>
              <w:bCs/>
              <w:lang w:val="en-GB"/>
            </w:rPr>
            <w:t>m</w:t>
          </w:r>
          <w:r w:rsidRPr="00294852">
            <w:rPr>
              <w:rFonts w:ascii="Arial" w:hAnsi="Arial" w:cs="Arial"/>
              <w:bCs/>
              <w:lang w:val="en-GB"/>
            </w:rPr>
            <w:t>embers. A list of training courses is itemised in the Equality and Disability Actions Plans and included in the annual reports to the Equality Commission.</w:t>
          </w:r>
        </w:p>
        <w:p w14:paraId="67015F3E" w14:textId="77777777" w:rsidR="00AC5FD5" w:rsidRPr="00294852" w:rsidRDefault="00AC5FD5" w:rsidP="00AC5FD5">
          <w:pPr>
            <w:pStyle w:val="BodyText2"/>
            <w:spacing w:line="276" w:lineRule="auto"/>
            <w:ind w:left="-6" w:firstLine="720"/>
            <w:rPr>
              <w:rFonts w:ascii="Arial" w:hAnsi="Arial" w:cs="Arial"/>
              <w:bCs/>
            </w:rPr>
          </w:pPr>
        </w:p>
        <w:p w14:paraId="3AAFB034" w14:textId="77777777" w:rsidR="00AC5FD5" w:rsidRDefault="00AC5FD5" w:rsidP="00AC5FD5">
          <w:pPr>
            <w:pStyle w:val="BodyText2"/>
            <w:spacing w:line="276" w:lineRule="auto"/>
            <w:ind w:left="720"/>
            <w:jc w:val="both"/>
            <w:rPr>
              <w:rFonts w:ascii="Arial" w:hAnsi="Arial" w:cs="Arial"/>
              <w:bCs/>
            </w:rPr>
          </w:pPr>
          <w:r w:rsidRPr="00294852">
            <w:rPr>
              <w:rFonts w:ascii="Arial" w:hAnsi="Arial" w:cs="Arial"/>
              <w:bCs/>
            </w:rPr>
            <w:t>MLKDC is conscious of the need to keep the training process dynamic and challenging.  Training must be continuous and innovative to keep equality issues at the heart of decision making and policy development. Please note</w:t>
          </w:r>
          <w:r>
            <w:rPr>
              <w:rFonts w:ascii="Arial" w:hAnsi="Arial" w:cs="Arial"/>
              <w:bCs/>
            </w:rPr>
            <w:t xml:space="preserve"> that</w:t>
          </w:r>
          <w:r w:rsidRPr="00294852">
            <w:rPr>
              <w:rFonts w:ascii="Arial" w:hAnsi="Arial" w:cs="Arial"/>
              <w:bCs/>
            </w:rPr>
            <w:t xml:space="preserve"> due to Covid</w:t>
          </w:r>
          <w:r>
            <w:rPr>
              <w:rFonts w:ascii="Arial" w:hAnsi="Arial" w:cs="Arial"/>
              <w:bCs/>
            </w:rPr>
            <w:t>-1</w:t>
          </w:r>
          <w:r w:rsidRPr="00294852">
            <w:rPr>
              <w:rFonts w:ascii="Arial" w:hAnsi="Arial" w:cs="Arial"/>
              <w:bCs/>
            </w:rPr>
            <w:t>9 restrictions, training was delivered online.</w:t>
          </w:r>
        </w:p>
        <w:p w14:paraId="01079D33" w14:textId="77777777" w:rsidR="00AC5FD5" w:rsidRPr="00294852" w:rsidRDefault="00AC5FD5" w:rsidP="00AC5FD5">
          <w:pPr>
            <w:pStyle w:val="BodyText2"/>
            <w:spacing w:line="276" w:lineRule="auto"/>
            <w:ind w:left="720"/>
            <w:rPr>
              <w:rFonts w:ascii="Arial" w:hAnsi="Arial" w:cs="Arial"/>
              <w:bCs/>
            </w:rPr>
          </w:pPr>
        </w:p>
        <w:p w14:paraId="09302059" w14:textId="77777777" w:rsidR="00AC5FD5" w:rsidRPr="00294852" w:rsidRDefault="00AC5FD5" w:rsidP="00AC5FD5">
          <w:pPr>
            <w:pStyle w:val="BodyText2"/>
            <w:spacing w:line="240" w:lineRule="auto"/>
            <w:jc w:val="both"/>
            <w:rPr>
              <w:rFonts w:ascii="Arial" w:hAnsi="Arial" w:cs="Arial"/>
              <w:bCs/>
            </w:rPr>
          </w:pPr>
          <w:r w:rsidRPr="00294852">
            <w:rPr>
              <w:rFonts w:ascii="Arial" w:hAnsi="Arial" w:cs="Arial"/>
              <w:bCs/>
            </w:rPr>
            <w:t>The following equality related training courses were delivered in the past three years.</w:t>
          </w:r>
        </w:p>
        <w:p w14:paraId="1655ADAB" w14:textId="77777777" w:rsidR="00AC5FD5" w:rsidRPr="00294852" w:rsidRDefault="00AC5FD5" w:rsidP="00F36FB2">
          <w:pPr>
            <w:pStyle w:val="BodyText2"/>
            <w:numPr>
              <w:ilvl w:val="0"/>
              <w:numId w:val="8"/>
            </w:numPr>
            <w:spacing w:line="360" w:lineRule="auto"/>
            <w:jc w:val="both"/>
            <w:rPr>
              <w:rFonts w:ascii="Arial" w:hAnsi="Arial" w:cs="Arial"/>
              <w:bCs/>
              <w:lang w:val="en-GB"/>
            </w:rPr>
          </w:pPr>
          <w:r w:rsidRPr="00294852">
            <w:rPr>
              <w:rFonts w:ascii="Arial" w:hAnsi="Arial" w:cs="Arial"/>
              <w:bCs/>
              <w:lang w:val="en-GB"/>
            </w:rPr>
            <w:t>Staff training on Disability Equality Awareness including sight loss;</w:t>
          </w:r>
        </w:p>
        <w:p w14:paraId="6FF44535" w14:textId="77777777" w:rsidR="00AC5FD5" w:rsidRPr="00294852" w:rsidRDefault="00AC5FD5" w:rsidP="00F36FB2">
          <w:pPr>
            <w:pStyle w:val="BodyText2"/>
            <w:numPr>
              <w:ilvl w:val="0"/>
              <w:numId w:val="8"/>
            </w:numPr>
            <w:spacing w:line="360" w:lineRule="auto"/>
            <w:jc w:val="both"/>
            <w:rPr>
              <w:rFonts w:ascii="Arial" w:hAnsi="Arial" w:cs="Arial"/>
              <w:bCs/>
              <w:lang w:val="en-GB"/>
            </w:rPr>
          </w:pPr>
          <w:r w:rsidRPr="00294852">
            <w:rPr>
              <w:rFonts w:ascii="Arial" w:hAnsi="Arial" w:cs="Arial"/>
              <w:bCs/>
              <w:lang w:val="en-GB"/>
            </w:rPr>
            <w:t>Board training on Disability Equality Awareness including sight loss;</w:t>
          </w:r>
        </w:p>
        <w:p w14:paraId="091000C6" w14:textId="77777777" w:rsidR="00AC5FD5" w:rsidRPr="00294852" w:rsidRDefault="00AC5FD5" w:rsidP="00F36FB2">
          <w:pPr>
            <w:pStyle w:val="BodyText2"/>
            <w:numPr>
              <w:ilvl w:val="0"/>
              <w:numId w:val="8"/>
            </w:numPr>
            <w:spacing w:line="360" w:lineRule="auto"/>
            <w:jc w:val="both"/>
            <w:rPr>
              <w:rFonts w:ascii="Arial" w:hAnsi="Arial" w:cs="Arial"/>
              <w:bCs/>
              <w:lang w:val="en-GB"/>
            </w:rPr>
          </w:pPr>
          <w:r w:rsidRPr="00294852">
            <w:rPr>
              <w:rFonts w:ascii="Arial" w:hAnsi="Arial" w:cs="Arial"/>
              <w:bCs/>
              <w:lang w:val="en-GB"/>
            </w:rPr>
            <w:t>Staff training on Equality Awareness,</w:t>
          </w:r>
          <w:r>
            <w:rPr>
              <w:rFonts w:ascii="Arial" w:hAnsi="Arial" w:cs="Arial"/>
              <w:bCs/>
              <w:lang w:val="en-GB"/>
            </w:rPr>
            <w:t xml:space="preserve"> </w:t>
          </w:r>
          <w:r w:rsidRPr="00294852">
            <w:rPr>
              <w:rFonts w:ascii="Arial" w:hAnsi="Arial" w:cs="Arial"/>
              <w:bCs/>
              <w:lang w:val="en-GB"/>
            </w:rPr>
            <w:t>Section 75, Equality Scheme responsibilities;</w:t>
          </w:r>
        </w:p>
        <w:p w14:paraId="45FA6733" w14:textId="77777777" w:rsidR="00AC5FD5" w:rsidRPr="00294852" w:rsidRDefault="00AC5FD5" w:rsidP="00F36FB2">
          <w:pPr>
            <w:pStyle w:val="BodyText2"/>
            <w:numPr>
              <w:ilvl w:val="0"/>
              <w:numId w:val="8"/>
            </w:numPr>
            <w:spacing w:line="360" w:lineRule="auto"/>
            <w:jc w:val="both"/>
            <w:rPr>
              <w:rFonts w:ascii="Arial" w:hAnsi="Arial" w:cs="Arial"/>
              <w:bCs/>
              <w:lang w:val="en-GB"/>
            </w:rPr>
          </w:pPr>
          <w:r w:rsidRPr="00294852">
            <w:rPr>
              <w:rFonts w:ascii="Arial" w:hAnsi="Arial" w:cs="Arial"/>
              <w:bCs/>
              <w:lang w:val="en-GB"/>
            </w:rPr>
            <w:t>Board training on Equality Awareness,</w:t>
          </w:r>
          <w:r>
            <w:rPr>
              <w:rFonts w:ascii="Arial" w:hAnsi="Arial" w:cs="Arial"/>
              <w:bCs/>
              <w:lang w:val="en-GB"/>
            </w:rPr>
            <w:t xml:space="preserve"> </w:t>
          </w:r>
          <w:r w:rsidRPr="00294852">
            <w:rPr>
              <w:rFonts w:ascii="Arial" w:hAnsi="Arial" w:cs="Arial"/>
              <w:bCs/>
              <w:lang w:val="en-GB"/>
            </w:rPr>
            <w:t>Section 75, Equality Scheme responsibilities;</w:t>
          </w:r>
        </w:p>
        <w:p w14:paraId="3255DD01" w14:textId="77777777" w:rsidR="00AC5FD5" w:rsidRPr="00294852" w:rsidRDefault="00AC5FD5" w:rsidP="00F36FB2">
          <w:pPr>
            <w:pStyle w:val="BodyText2"/>
            <w:numPr>
              <w:ilvl w:val="0"/>
              <w:numId w:val="8"/>
            </w:numPr>
            <w:spacing w:line="360" w:lineRule="auto"/>
            <w:jc w:val="both"/>
            <w:rPr>
              <w:rFonts w:ascii="Arial" w:hAnsi="Arial" w:cs="Arial"/>
              <w:bCs/>
              <w:lang w:val="en-GB"/>
            </w:rPr>
          </w:pPr>
          <w:r w:rsidRPr="00294852">
            <w:rPr>
              <w:rFonts w:ascii="Arial" w:hAnsi="Arial" w:cs="Arial"/>
              <w:bCs/>
              <w:lang w:val="en-GB"/>
            </w:rPr>
            <w:t>Staff training on Unconscious Bias</w:t>
          </w:r>
          <w:r>
            <w:rPr>
              <w:rFonts w:ascii="Arial" w:hAnsi="Arial" w:cs="Arial"/>
              <w:bCs/>
              <w:lang w:val="en-GB"/>
            </w:rPr>
            <w:t>;</w:t>
          </w:r>
        </w:p>
        <w:p w14:paraId="230C4229" w14:textId="77777777" w:rsidR="00AC5FD5" w:rsidRPr="00294852" w:rsidRDefault="00AC5FD5" w:rsidP="00F36FB2">
          <w:pPr>
            <w:pStyle w:val="BodyText2"/>
            <w:numPr>
              <w:ilvl w:val="0"/>
              <w:numId w:val="8"/>
            </w:numPr>
            <w:spacing w:line="360" w:lineRule="auto"/>
            <w:jc w:val="both"/>
            <w:rPr>
              <w:rFonts w:ascii="Arial" w:hAnsi="Arial" w:cs="Arial"/>
              <w:bCs/>
              <w:lang w:val="en-GB"/>
            </w:rPr>
          </w:pPr>
          <w:r w:rsidRPr="00294852">
            <w:rPr>
              <w:rFonts w:ascii="Arial" w:hAnsi="Arial" w:cs="Arial"/>
              <w:bCs/>
              <w:lang w:val="en-GB"/>
            </w:rPr>
            <w:t xml:space="preserve">Board training on Unconscious Bias </w:t>
          </w:r>
          <w:r>
            <w:rPr>
              <w:rFonts w:ascii="Arial" w:hAnsi="Arial" w:cs="Arial"/>
              <w:bCs/>
              <w:lang w:val="en-GB"/>
            </w:rPr>
            <w:t>;</w:t>
          </w:r>
        </w:p>
        <w:p w14:paraId="2852EDB9" w14:textId="77777777" w:rsidR="00AC5FD5" w:rsidRPr="00294852" w:rsidRDefault="00AC5FD5" w:rsidP="00F36FB2">
          <w:pPr>
            <w:pStyle w:val="BodyText2"/>
            <w:numPr>
              <w:ilvl w:val="0"/>
              <w:numId w:val="8"/>
            </w:numPr>
            <w:spacing w:line="360" w:lineRule="auto"/>
            <w:jc w:val="both"/>
            <w:rPr>
              <w:rFonts w:ascii="Arial" w:hAnsi="Arial" w:cs="Arial"/>
              <w:bCs/>
              <w:lang w:val="en-GB"/>
            </w:rPr>
          </w:pPr>
          <w:r w:rsidRPr="00294852">
            <w:rPr>
              <w:rFonts w:ascii="Arial" w:hAnsi="Arial" w:cs="Arial"/>
              <w:bCs/>
              <w:lang w:val="en-GB"/>
            </w:rPr>
            <w:t>Staff Training on Rural Needs</w:t>
          </w:r>
          <w:r>
            <w:rPr>
              <w:rFonts w:ascii="Arial" w:hAnsi="Arial" w:cs="Arial"/>
              <w:bCs/>
              <w:lang w:val="en-GB"/>
            </w:rPr>
            <w:t>;</w:t>
          </w:r>
          <w:r w:rsidRPr="00294852">
            <w:rPr>
              <w:rFonts w:ascii="Arial" w:hAnsi="Arial" w:cs="Arial"/>
              <w:bCs/>
              <w:lang w:val="en-GB"/>
            </w:rPr>
            <w:t xml:space="preserve"> </w:t>
          </w:r>
        </w:p>
        <w:p w14:paraId="107688FC" w14:textId="77777777" w:rsidR="00AC5FD5" w:rsidRPr="00294852" w:rsidRDefault="00AC5FD5" w:rsidP="00F36FB2">
          <w:pPr>
            <w:pStyle w:val="BodyText2"/>
            <w:numPr>
              <w:ilvl w:val="0"/>
              <w:numId w:val="8"/>
            </w:numPr>
            <w:spacing w:line="360" w:lineRule="auto"/>
            <w:jc w:val="both"/>
            <w:rPr>
              <w:rFonts w:ascii="Arial" w:hAnsi="Arial" w:cs="Arial"/>
              <w:bCs/>
              <w:lang w:val="en-GB"/>
            </w:rPr>
          </w:pPr>
          <w:r w:rsidRPr="00294852">
            <w:rPr>
              <w:rFonts w:ascii="Arial" w:hAnsi="Arial" w:cs="Arial"/>
              <w:bCs/>
              <w:lang w:val="en-GB"/>
            </w:rPr>
            <w:t xml:space="preserve">Access to training courses on Civil Service training: Wellness and </w:t>
          </w:r>
          <w:r>
            <w:rPr>
              <w:rFonts w:ascii="Arial" w:hAnsi="Arial" w:cs="Arial"/>
              <w:bCs/>
              <w:lang w:val="en-GB"/>
            </w:rPr>
            <w:t>M</w:t>
          </w:r>
          <w:r w:rsidRPr="00294852">
            <w:rPr>
              <w:rFonts w:ascii="Arial" w:hAnsi="Arial" w:cs="Arial"/>
              <w:bCs/>
              <w:lang w:val="en-GB"/>
            </w:rPr>
            <w:t>ental Health training</w:t>
          </w:r>
          <w:r>
            <w:rPr>
              <w:rFonts w:ascii="Arial" w:hAnsi="Arial" w:cs="Arial"/>
              <w:bCs/>
              <w:lang w:val="en-GB"/>
            </w:rPr>
            <w:t>.</w:t>
          </w:r>
        </w:p>
        <w:p w14:paraId="2E71D68F" w14:textId="77777777" w:rsidR="00AC5FD5" w:rsidRPr="007034C8" w:rsidRDefault="00AC5FD5" w:rsidP="00AC5FD5">
          <w:pPr>
            <w:pStyle w:val="BodyText2"/>
            <w:spacing w:after="0" w:line="240" w:lineRule="auto"/>
            <w:ind w:left="-426"/>
            <w:jc w:val="both"/>
            <w:rPr>
              <w:rFonts w:ascii="Arial" w:hAnsi="Arial" w:cs="Arial"/>
              <w:bCs/>
              <w:lang w:val="en-GB"/>
            </w:rPr>
          </w:pPr>
        </w:p>
        <w:p w14:paraId="6040E977" w14:textId="77777777" w:rsidR="00AC5FD5" w:rsidRPr="007F406E" w:rsidRDefault="00AC5FD5" w:rsidP="00AC5FD5">
          <w:pPr>
            <w:pStyle w:val="BodyText2"/>
            <w:spacing w:after="0" w:line="240" w:lineRule="auto"/>
            <w:jc w:val="both"/>
            <w:rPr>
              <w:rFonts w:ascii="Arial" w:hAnsi="Arial" w:cs="Arial"/>
              <w:b/>
              <w:sz w:val="28"/>
              <w:szCs w:val="28"/>
              <w:lang w:val="en-GB"/>
            </w:rPr>
          </w:pPr>
          <w:r w:rsidRPr="007F406E">
            <w:rPr>
              <w:rFonts w:ascii="Arial" w:hAnsi="Arial" w:cs="Arial"/>
              <w:b/>
              <w:sz w:val="28"/>
              <w:szCs w:val="28"/>
              <w:lang w:val="en-GB"/>
            </w:rPr>
            <w:t>The authority’s arrangements for ensuring and assessing public access to information and to services provided by the authority.</w:t>
          </w:r>
        </w:p>
        <w:p w14:paraId="354958F1" w14:textId="77777777" w:rsidR="00AC5FD5" w:rsidRPr="00B55DF5" w:rsidRDefault="00AC5FD5" w:rsidP="00AC5FD5">
          <w:pPr>
            <w:adjustRightInd w:val="0"/>
            <w:jc w:val="both"/>
            <w:rPr>
              <w:rFonts w:ascii="Arial" w:hAnsi="Arial" w:cs="Arial"/>
              <w:b/>
              <w:color w:val="000000"/>
            </w:rPr>
          </w:pPr>
        </w:p>
        <w:p w14:paraId="59E5DFCE" w14:textId="77777777" w:rsidR="00AC5FD5" w:rsidRDefault="00AC5FD5" w:rsidP="00AC5FD5">
          <w:pPr>
            <w:pStyle w:val="BodyText2"/>
            <w:spacing w:after="0" w:line="240" w:lineRule="auto"/>
            <w:ind w:left="426" w:hanging="426"/>
            <w:jc w:val="both"/>
            <w:rPr>
              <w:rFonts w:ascii="Arial" w:hAnsi="Arial" w:cs="Arial"/>
              <w:b/>
              <w:lang w:val="en-GB"/>
            </w:rPr>
          </w:pPr>
          <w:r w:rsidRPr="00B55DF5">
            <w:rPr>
              <w:rFonts w:ascii="Arial" w:hAnsi="Arial" w:cs="Arial"/>
              <w:b/>
            </w:rPr>
            <w:t xml:space="preserve">8a) To what extent were sufficient arrangements put in place to </w:t>
          </w:r>
          <w:r w:rsidRPr="00B55DF5">
            <w:rPr>
              <w:rFonts w:ascii="Arial" w:hAnsi="Arial" w:cs="Arial"/>
              <w:b/>
              <w:lang w:val="en-GB"/>
            </w:rPr>
            <w:t>ensure and assess public access to information and to services provided by the authority?</w:t>
          </w:r>
        </w:p>
        <w:p w14:paraId="62C7BBE6" w14:textId="77777777" w:rsidR="00AC5FD5" w:rsidRPr="00B55DF5" w:rsidRDefault="00AC5FD5" w:rsidP="00AC5FD5">
          <w:pPr>
            <w:pStyle w:val="BodyText2"/>
            <w:spacing w:after="0" w:line="240" w:lineRule="auto"/>
            <w:ind w:left="426" w:hanging="426"/>
            <w:jc w:val="both"/>
            <w:rPr>
              <w:rFonts w:ascii="Arial" w:hAnsi="Arial" w:cs="Arial"/>
              <w:b/>
              <w:lang w:val="en-GB"/>
            </w:rPr>
          </w:pPr>
        </w:p>
        <w:p w14:paraId="23804D22" w14:textId="77777777" w:rsidR="00AC5FD5" w:rsidRDefault="00AC5FD5" w:rsidP="00AC5FD5">
          <w:pPr>
            <w:adjustRightInd w:val="0"/>
            <w:spacing w:line="276" w:lineRule="auto"/>
            <w:ind w:left="426"/>
            <w:jc w:val="both"/>
            <w:rPr>
              <w:rFonts w:ascii="Arial" w:hAnsi="Arial" w:cs="Tahoma"/>
              <w:bCs/>
            </w:rPr>
          </w:pPr>
          <w:r w:rsidRPr="007034C8">
            <w:rPr>
              <w:rFonts w:ascii="Arial" w:hAnsi="Arial" w:cs="Tahoma"/>
              <w:bCs/>
            </w:rPr>
            <w:lastRenderedPageBreak/>
            <w:t>Sufficient arrangements are put in place to ensure public access to information and services provided by the MLKDC when appropriate and in compliance with our Equality Scheme.</w:t>
          </w:r>
        </w:p>
        <w:p w14:paraId="0C1BDE62" w14:textId="77777777" w:rsidR="00AC5FD5" w:rsidRPr="007034C8" w:rsidRDefault="00AC5FD5" w:rsidP="00AC5FD5">
          <w:pPr>
            <w:adjustRightInd w:val="0"/>
            <w:rPr>
              <w:rFonts w:ascii="Arial" w:hAnsi="Arial" w:cs="Tahoma"/>
              <w:bCs/>
            </w:rPr>
          </w:pPr>
        </w:p>
        <w:p w14:paraId="242EFE97" w14:textId="77777777" w:rsidR="00AC5FD5" w:rsidRPr="007034C8" w:rsidRDefault="00AC5FD5" w:rsidP="00AC5FD5">
          <w:pPr>
            <w:adjustRightInd w:val="0"/>
            <w:rPr>
              <w:rFonts w:ascii="Arial" w:hAnsi="Arial" w:cs="Tahoma"/>
              <w:bCs/>
            </w:rPr>
          </w:pPr>
        </w:p>
        <w:p w14:paraId="39E9A80B" w14:textId="77777777" w:rsidR="00AC5FD5" w:rsidRPr="007F406E" w:rsidRDefault="00AC5FD5" w:rsidP="00AC5FD5">
          <w:pPr>
            <w:pStyle w:val="BodyText2"/>
            <w:spacing w:after="0" w:line="240" w:lineRule="auto"/>
            <w:ind w:left="-567" w:firstLine="567"/>
            <w:jc w:val="both"/>
            <w:rPr>
              <w:rFonts w:ascii="Arial" w:hAnsi="Arial" w:cs="Arial"/>
              <w:b/>
              <w:sz w:val="28"/>
              <w:szCs w:val="28"/>
              <w:lang w:val="en-GB"/>
            </w:rPr>
          </w:pPr>
          <w:r w:rsidRPr="007F406E">
            <w:rPr>
              <w:rFonts w:ascii="Arial" w:hAnsi="Arial" w:cs="Arial"/>
              <w:b/>
              <w:sz w:val="28"/>
              <w:szCs w:val="28"/>
              <w:lang w:val="en-GB"/>
            </w:rPr>
            <w:t>The authority’s timetable for measures proposed in the scheme.</w:t>
          </w:r>
        </w:p>
        <w:p w14:paraId="53E088E2" w14:textId="77777777" w:rsidR="00AC5FD5" w:rsidRPr="007F406E" w:rsidRDefault="00AC5FD5" w:rsidP="00AC5FD5">
          <w:pPr>
            <w:adjustRightInd w:val="0"/>
            <w:ind w:left="-567"/>
            <w:jc w:val="both"/>
            <w:rPr>
              <w:rFonts w:ascii="Arial" w:hAnsi="Arial" w:cs="Arial"/>
              <w:color w:val="000000"/>
              <w:sz w:val="28"/>
              <w:szCs w:val="28"/>
            </w:rPr>
          </w:pPr>
        </w:p>
        <w:p w14:paraId="67F02C9A" w14:textId="77777777" w:rsidR="00AC5FD5" w:rsidRDefault="00AC5FD5" w:rsidP="00AC5FD5">
          <w:pPr>
            <w:adjustRightInd w:val="0"/>
            <w:ind w:left="426" w:hanging="426"/>
            <w:jc w:val="both"/>
            <w:rPr>
              <w:rFonts w:ascii="Arial" w:hAnsi="Arial" w:cs="Arial"/>
              <w:b/>
            </w:rPr>
          </w:pPr>
          <w:r w:rsidRPr="00677B88">
            <w:rPr>
              <w:rFonts w:ascii="Arial" w:hAnsi="Arial" w:cs="Arial"/>
              <w:b/>
              <w:color w:val="000000"/>
            </w:rPr>
            <w:t xml:space="preserve">9a) Outline the extent to which measures set out in the action plan original timetable have been implemented. Any detailed information should be included in as an </w:t>
          </w:r>
          <w:r w:rsidRPr="00677B88">
            <w:rPr>
              <w:rFonts w:ascii="Arial" w:hAnsi="Arial" w:cs="Arial"/>
              <w:b/>
            </w:rPr>
            <w:t xml:space="preserve">appendix to the report. </w:t>
          </w:r>
        </w:p>
        <w:p w14:paraId="03EBFC5F" w14:textId="77777777" w:rsidR="00AC5FD5" w:rsidRDefault="00AC5FD5" w:rsidP="00AC5FD5">
          <w:pPr>
            <w:adjustRightInd w:val="0"/>
            <w:ind w:left="426" w:hanging="426"/>
            <w:jc w:val="both"/>
            <w:rPr>
              <w:rFonts w:ascii="Arial" w:hAnsi="Arial" w:cs="Arial"/>
              <w:b/>
              <w:color w:val="000000"/>
            </w:rPr>
          </w:pPr>
          <w:r>
            <w:rPr>
              <w:rFonts w:ascii="Arial" w:hAnsi="Arial" w:cs="Arial"/>
              <w:b/>
              <w:color w:val="000000"/>
            </w:rPr>
            <w:tab/>
          </w:r>
        </w:p>
        <w:p w14:paraId="0F3D759F" w14:textId="77777777" w:rsidR="00AC5FD5" w:rsidRPr="005E1B68" w:rsidRDefault="00AC5FD5" w:rsidP="00AC5FD5">
          <w:pPr>
            <w:adjustRightInd w:val="0"/>
            <w:ind w:left="426"/>
            <w:jc w:val="both"/>
            <w:rPr>
              <w:rFonts w:ascii="Arial" w:hAnsi="Arial" w:cs="Arial"/>
              <w:bCs/>
              <w:color w:val="000000"/>
            </w:rPr>
          </w:pPr>
          <w:r w:rsidRPr="005E1B68">
            <w:rPr>
              <w:rFonts w:ascii="Arial" w:hAnsi="Arial" w:cs="Arial"/>
              <w:bCs/>
              <w:color w:val="000000"/>
            </w:rPr>
            <w:t>MLKDC is pleased to report that it has achieved substantial progress during th</w:t>
          </w:r>
          <w:r>
            <w:rPr>
              <w:rFonts w:ascii="Arial" w:hAnsi="Arial" w:cs="Arial"/>
              <w:bCs/>
              <w:color w:val="000000"/>
            </w:rPr>
            <w:t xml:space="preserve">e </w:t>
          </w:r>
          <w:r w:rsidRPr="005E1B68">
            <w:rPr>
              <w:rFonts w:ascii="Arial" w:hAnsi="Arial" w:cs="Arial"/>
              <w:bCs/>
              <w:color w:val="000000"/>
            </w:rPr>
            <w:t>past</w:t>
          </w:r>
          <w:r>
            <w:rPr>
              <w:rFonts w:ascii="Arial" w:hAnsi="Arial" w:cs="Arial"/>
              <w:bCs/>
              <w:color w:val="000000"/>
            </w:rPr>
            <w:t xml:space="preserve"> four </w:t>
          </w:r>
          <w:r w:rsidRPr="005E1B68">
            <w:rPr>
              <w:rFonts w:ascii="Arial" w:hAnsi="Arial" w:cs="Arial"/>
              <w:bCs/>
              <w:color w:val="000000"/>
            </w:rPr>
            <w:t>years however some actions have been forwarded to year</w:t>
          </w:r>
          <w:r>
            <w:rPr>
              <w:rFonts w:ascii="Arial" w:hAnsi="Arial" w:cs="Arial"/>
              <w:bCs/>
              <w:color w:val="000000"/>
            </w:rPr>
            <w:t xml:space="preserve"> 4</w:t>
          </w:r>
          <w:r w:rsidRPr="005E1B68">
            <w:rPr>
              <w:rFonts w:ascii="Arial" w:hAnsi="Arial" w:cs="Arial"/>
              <w:bCs/>
              <w:color w:val="000000"/>
            </w:rPr>
            <w:t xml:space="preserve"> due to delay</w:t>
          </w:r>
          <w:r>
            <w:rPr>
              <w:rFonts w:ascii="Arial" w:hAnsi="Arial" w:cs="Arial"/>
              <w:bCs/>
              <w:color w:val="000000"/>
            </w:rPr>
            <w:t xml:space="preserve">s following </w:t>
          </w:r>
          <w:r w:rsidRPr="005E1B68">
            <w:rPr>
              <w:rFonts w:ascii="Arial" w:hAnsi="Arial" w:cs="Arial"/>
              <w:bCs/>
              <w:color w:val="000000"/>
            </w:rPr>
            <w:t>Covid</w:t>
          </w:r>
          <w:r>
            <w:rPr>
              <w:rFonts w:ascii="Arial" w:hAnsi="Arial" w:cs="Arial"/>
              <w:bCs/>
              <w:color w:val="000000"/>
            </w:rPr>
            <w:t>-</w:t>
          </w:r>
          <w:r w:rsidRPr="005E1B68">
            <w:rPr>
              <w:rFonts w:ascii="Arial" w:hAnsi="Arial" w:cs="Arial"/>
              <w:bCs/>
              <w:color w:val="000000"/>
            </w:rPr>
            <w:t>19.</w:t>
          </w:r>
        </w:p>
        <w:p w14:paraId="43D61593" w14:textId="77777777" w:rsidR="00AC5FD5" w:rsidRPr="005E1B68" w:rsidRDefault="00AC5FD5" w:rsidP="00AC5FD5">
          <w:pPr>
            <w:adjustRightInd w:val="0"/>
            <w:ind w:left="426" w:hanging="426"/>
            <w:jc w:val="both"/>
            <w:rPr>
              <w:rFonts w:ascii="Arial" w:hAnsi="Arial" w:cs="Arial"/>
              <w:bCs/>
              <w:color w:val="000000"/>
            </w:rPr>
          </w:pPr>
          <w:r w:rsidRPr="005E1B68">
            <w:rPr>
              <w:rFonts w:ascii="Arial" w:hAnsi="Arial" w:cs="Arial"/>
              <w:bCs/>
              <w:color w:val="000000"/>
            </w:rPr>
            <w:t xml:space="preserve">  </w:t>
          </w:r>
        </w:p>
        <w:p w14:paraId="070686D1" w14:textId="77777777" w:rsidR="00AC5FD5" w:rsidRDefault="00AC5FD5" w:rsidP="00AC5FD5">
          <w:pPr>
            <w:adjustRightInd w:val="0"/>
            <w:ind w:left="426"/>
            <w:jc w:val="both"/>
            <w:rPr>
              <w:rFonts w:ascii="Arial" w:hAnsi="Arial" w:cs="Arial"/>
              <w:bCs/>
              <w:color w:val="000000"/>
            </w:rPr>
          </w:pPr>
          <w:r w:rsidRPr="005E1B68">
            <w:rPr>
              <w:rFonts w:ascii="Arial" w:hAnsi="Arial" w:cs="Arial"/>
              <w:bCs/>
              <w:color w:val="000000"/>
            </w:rPr>
            <w:t>MLKDC is currently completing year 4 of the equality action plan. We are in the process of developing a new four-year action plan based on a review of the Equality Scheme and an audit of inequalities.</w:t>
          </w:r>
        </w:p>
        <w:p w14:paraId="206EAE4F" w14:textId="77777777" w:rsidR="00AC5FD5" w:rsidRPr="005E1B68" w:rsidRDefault="00AC5FD5" w:rsidP="00AC5FD5">
          <w:pPr>
            <w:adjustRightInd w:val="0"/>
            <w:ind w:left="426"/>
            <w:jc w:val="both"/>
            <w:rPr>
              <w:rFonts w:ascii="Arial" w:hAnsi="Arial" w:cs="Arial"/>
              <w:bCs/>
              <w:color w:val="000000"/>
            </w:rPr>
          </w:pPr>
        </w:p>
        <w:p w14:paraId="363EBFCD" w14:textId="52294503" w:rsidR="000C343C" w:rsidRPr="00A15EB7" w:rsidRDefault="00AC5FD5" w:rsidP="00A15EB7">
          <w:pPr>
            <w:adjustRightInd w:val="0"/>
            <w:ind w:left="426" w:hanging="426"/>
            <w:jc w:val="both"/>
            <w:rPr>
              <w:rFonts w:ascii="Arial" w:hAnsi="Arial" w:cs="Arial"/>
              <w:bCs/>
            </w:rPr>
          </w:pPr>
          <w:r w:rsidRPr="005E1B68">
            <w:rPr>
              <w:rFonts w:ascii="Arial" w:hAnsi="Arial" w:cs="Arial"/>
              <w:bCs/>
              <w:color w:val="000000"/>
            </w:rPr>
            <w:tab/>
            <w:t>The updated Equality Scheme, the new four-year Equality Action Plan and Disability Action Plan will be out for consultation in 2023.</w:t>
          </w:r>
        </w:p>
        <w:p w14:paraId="5E1C0182" w14:textId="77777777" w:rsidR="000C343C" w:rsidRDefault="000C343C" w:rsidP="00AC5FD5">
          <w:pPr>
            <w:adjustRightInd w:val="0"/>
            <w:jc w:val="both"/>
            <w:rPr>
              <w:rFonts w:ascii="Arial" w:hAnsi="Arial" w:cs="Arial"/>
              <w:b/>
              <w:bCs/>
              <w:color w:val="000000"/>
              <w:sz w:val="28"/>
              <w:szCs w:val="28"/>
            </w:rPr>
          </w:pPr>
        </w:p>
        <w:p w14:paraId="1322FC78" w14:textId="77777777" w:rsidR="000C343C" w:rsidRDefault="000C343C" w:rsidP="00AC5FD5">
          <w:pPr>
            <w:adjustRightInd w:val="0"/>
            <w:jc w:val="both"/>
            <w:rPr>
              <w:rFonts w:ascii="Arial" w:hAnsi="Arial" w:cs="Arial"/>
              <w:b/>
              <w:bCs/>
              <w:color w:val="000000"/>
              <w:sz w:val="28"/>
              <w:szCs w:val="28"/>
            </w:rPr>
          </w:pPr>
        </w:p>
        <w:p w14:paraId="2A8A01B3" w14:textId="7372B8A8" w:rsidR="00AC5FD5" w:rsidRPr="007F406E" w:rsidRDefault="00AC5FD5" w:rsidP="00AC5FD5">
          <w:pPr>
            <w:adjustRightInd w:val="0"/>
            <w:jc w:val="both"/>
            <w:rPr>
              <w:rFonts w:ascii="Arial" w:hAnsi="Arial" w:cs="Arial"/>
              <w:color w:val="000000"/>
              <w:sz w:val="28"/>
              <w:szCs w:val="28"/>
            </w:rPr>
          </w:pPr>
          <w:r w:rsidRPr="007F406E">
            <w:rPr>
              <w:rFonts w:ascii="Arial" w:hAnsi="Arial" w:cs="Arial"/>
              <w:b/>
              <w:bCs/>
              <w:color w:val="000000"/>
              <w:sz w:val="28"/>
              <w:szCs w:val="28"/>
            </w:rPr>
            <w:t>Details of how the scheme will be published.</w:t>
          </w:r>
        </w:p>
        <w:p w14:paraId="0B6FE9BA" w14:textId="77777777" w:rsidR="00AC5FD5" w:rsidRPr="007F406E" w:rsidRDefault="00AC5FD5" w:rsidP="00AC5FD5">
          <w:pPr>
            <w:ind w:left="-567"/>
            <w:jc w:val="both"/>
            <w:rPr>
              <w:rFonts w:ascii="Arial" w:hAnsi="Arial" w:cs="Arial"/>
              <w:color w:val="000000"/>
              <w:sz w:val="28"/>
              <w:szCs w:val="28"/>
            </w:rPr>
          </w:pPr>
        </w:p>
        <w:p w14:paraId="5F6632CD" w14:textId="77777777" w:rsidR="00AC5FD5" w:rsidRDefault="00AC5FD5" w:rsidP="00AC5FD5">
          <w:pPr>
            <w:adjustRightInd w:val="0"/>
            <w:jc w:val="both"/>
            <w:rPr>
              <w:rFonts w:ascii="Arial" w:hAnsi="Arial" w:cs="Arial"/>
              <w:b/>
              <w:color w:val="000000"/>
            </w:rPr>
          </w:pPr>
          <w:r w:rsidRPr="00677B88">
            <w:rPr>
              <w:rFonts w:ascii="Arial" w:hAnsi="Arial" w:cs="Arial"/>
              <w:b/>
              <w:color w:val="000000"/>
            </w:rPr>
            <w:t xml:space="preserve">10a) Were scheme commitments in this section delivered and what evidence supports this view? </w:t>
          </w:r>
        </w:p>
        <w:p w14:paraId="6EB7BF15" w14:textId="77777777" w:rsidR="00AC5FD5" w:rsidRDefault="00AC5FD5" w:rsidP="00AC5FD5">
          <w:pPr>
            <w:adjustRightInd w:val="0"/>
            <w:jc w:val="both"/>
            <w:rPr>
              <w:rFonts w:ascii="Arial" w:hAnsi="Arial" w:cs="Arial"/>
              <w:b/>
              <w:color w:val="000000"/>
            </w:rPr>
          </w:pPr>
        </w:p>
        <w:p w14:paraId="1A2A75F4" w14:textId="77777777" w:rsidR="00AC5FD5" w:rsidRPr="00B34303" w:rsidRDefault="00AC5FD5" w:rsidP="00AC5FD5">
          <w:pPr>
            <w:adjustRightInd w:val="0"/>
            <w:spacing w:line="276" w:lineRule="auto"/>
            <w:ind w:left="360"/>
            <w:jc w:val="both"/>
            <w:rPr>
              <w:rFonts w:ascii="Arial" w:hAnsi="Arial" w:cs="Arial"/>
              <w:bCs/>
            </w:rPr>
          </w:pPr>
          <w:r w:rsidRPr="00B34303">
            <w:rPr>
              <w:rFonts w:ascii="Arial" w:hAnsi="Arial" w:cs="Arial"/>
              <w:bCs/>
            </w:rPr>
            <w:t>MLKDC has met its commitment to deliver actions outlined in the Equality Scheme. The annual progress reports highlight the achievements These include:</w:t>
          </w:r>
        </w:p>
        <w:p w14:paraId="69FBC5B7" w14:textId="77777777" w:rsidR="00AC5FD5" w:rsidRPr="00B34303" w:rsidRDefault="00AC5FD5" w:rsidP="00F36FB2">
          <w:pPr>
            <w:widowControl/>
            <w:numPr>
              <w:ilvl w:val="0"/>
              <w:numId w:val="10"/>
            </w:numPr>
            <w:adjustRightInd w:val="0"/>
            <w:spacing w:line="276" w:lineRule="auto"/>
            <w:jc w:val="both"/>
            <w:rPr>
              <w:rFonts w:ascii="Arial" w:hAnsi="Arial" w:cs="Arial"/>
              <w:bCs/>
            </w:rPr>
          </w:pPr>
          <w:r w:rsidRPr="00B34303">
            <w:rPr>
              <w:rFonts w:ascii="Arial" w:hAnsi="Arial" w:cs="Arial"/>
              <w:bCs/>
            </w:rPr>
            <w:t>Section 75 Annual reports all completed and submitted on time</w:t>
          </w:r>
          <w:r>
            <w:rPr>
              <w:rFonts w:ascii="Arial" w:hAnsi="Arial" w:cs="Arial"/>
              <w:bCs/>
            </w:rPr>
            <w:t>;</w:t>
          </w:r>
        </w:p>
        <w:p w14:paraId="7ADCE088" w14:textId="77777777" w:rsidR="00AC5FD5" w:rsidRPr="00B34303" w:rsidRDefault="00AC5FD5" w:rsidP="00F36FB2">
          <w:pPr>
            <w:widowControl/>
            <w:numPr>
              <w:ilvl w:val="0"/>
              <w:numId w:val="10"/>
            </w:numPr>
            <w:adjustRightInd w:val="0"/>
            <w:spacing w:line="276" w:lineRule="auto"/>
            <w:jc w:val="both"/>
            <w:rPr>
              <w:rFonts w:ascii="Arial" w:hAnsi="Arial" w:cs="Arial"/>
              <w:bCs/>
            </w:rPr>
          </w:pPr>
          <w:r w:rsidRPr="00B34303">
            <w:rPr>
              <w:rFonts w:ascii="Arial" w:hAnsi="Arial" w:cs="Arial"/>
              <w:bCs/>
            </w:rPr>
            <w:t>Implementing the Equality Action Plan year 1- 3. All actions reported on and updated in the annual reports</w:t>
          </w:r>
          <w:r>
            <w:rPr>
              <w:rFonts w:ascii="Arial" w:hAnsi="Arial" w:cs="Arial"/>
              <w:bCs/>
            </w:rPr>
            <w:t>;</w:t>
          </w:r>
        </w:p>
        <w:p w14:paraId="069EC68F" w14:textId="77777777" w:rsidR="00AC5FD5" w:rsidRPr="00B34303" w:rsidRDefault="00AC5FD5" w:rsidP="00F36FB2">
          <w:pPr>
            <w:widowControl/>
            <w:numPr>
              <w:ilvl w:val="0"/>
              <w:numId w:val="10"/>
            </w:numPr>
            <w:adjustRightInd w:val="0"/>
            <w:spacing w:line="276" w:lineRule="auto"/>
            <w:jc w:val="both"/>
            <w:rPr>
              <w:rFonts w:ascii="Arial" w:hAnsi="Arial" w:cs="Arial"/>
              <w:bCs/>
            </w:rPr>
          </w:pPr>
          <w:r w:rsidRPr="00B34303">
            <w:rPr>
              <w:rFonts w:ascii="Arial" w:hAnsi="Arial" w:cs="Arial"/>
              <w:bCs/>
            </w:rPr>
            <w:t>Consultation on all plans, including draft action plans</w:t>
          </w:r>
          <w:r>
            <w:rPr>
              <w:rFonts w:ascii="Arial" w:hAnsi="Arial" w:cs="Arial"/>
              <w:bCs/>
            </w:rPr>
            <w:t>;</w:t>
          </w:r>
        </w:p>
        <w:p w14:paraId="143406E3" w14:textId="77777777" w:rsidR="00AC5FD5" w:rsidRPr="00B34303" w:rsidRDefault="00AC5FD5" w:rsidP="00F36FB2">
          <w:pPr>
            <w:widowControl/>
            <w:numPr>
              <w:ilvl w:val="0"/>
              <w:numId w:val="10"/>
            </w:numPr>
            <w:adjustRightInd w:val="0"/>
            <w:spacing w:line="276" w:lineRule="auto"/>
            <w:jc w:val="both"/>
            <w:rPr>
              <w:rFonts w:ascii="Arial" w:hAnsi="Arial" w:cs="Arial"/>
              <w:bCs/>
            </w:rPr>
          </w:pPr>
          <w:r>
            <w:rPr>
              <w:rFonts w:ascii="Arial" w:hAnsi="Arial" w:cs="Arial"/>
              <w:bCs/>
            </w:rPr>
            <w:t>R</w:t>
          </w:r>
          <w:r w:rsidRPr="00B34303">
            <w:rPr>
              <w:rFonts w:ascii="Arial" w:hAnsi="Arial" w:cs="Arial"/>
              <w:bCs/>
            </w:rPr>
            <w:t>elevant reports published on the website</w:t>
          </w:r>
          <w:r>
            <w:rPr>
              <w:rFonts w:ascii="Arial" w:hAnsi="Arial" w:cs="Arial"/>
              <w:bCs/>
            </w:rPr>
            <w:t>;</w:t>
          </w:r>
        </w:p>
        <w:p w14:paraId="2AF8E904" w14:textId="77777777" w:rsidR="00AC5FD5" w:rsidRPr="00B34303" w:rsidRDefault="00AC5FD5" w:rsidP="00F36FB2">
          <w:pPr>
            <w:widowControl/>
            <w:numPr>
              <w:ilvl w:val="0"/>
              <w:numId w:val="10"/>
            </w:numPr>
            <w:adjustRightInd w:val="0"/>
            <w:spacing w:line="276" w:lineRule="auto"/>
            <w:jc w:val="both"/>
            <w:rPr>
              <w:rFonts w:ascii="Arial" w:hAnsi="Arial" w:cs="Arial"/>
              <w:bCs/>
            </w:rPr>
          </w:pPr>
          <w:r w:rsidRPr="00B34303">
            <w:rPr>
              <w:rFonts w:ascii="Arial" w:hAnsi="Arial" w:cs="Arial"/>
              <w:bCs/>
            </w:rPr>
            <w:t>Monitoring of all actions</w:t>
          </w:r>
          <w:r>
            <w:rPr>
              <w:rFonts w:ascii="Arial" w:hAnsi="Arial" w:cs="Arial"/>
              <w:bCs/>
            </w:rPr>
            <w:t>;</w:t>
          </w:r>
          <w:r w:rsidRPr="00B34303">
            <w:rPr>
              <w:rFonts w:ascii="Arial" w:hAnsi="Arial" w:cs="Arial"/>
              <w:bCs/>
            </w:rPr>
            <w:t xml:space="preserve"> </w:t>
          </w:r>
        </w:p>
        <w:p w14:paraId="2A0FFAEC" w14:textId="77777777" w:rsidR="00AC5FD5" w:rsidRPr="00B34303" w:rsidRDefault="00AC5FD5" w:rsidP="00F36FB2">
          <w:pPr>
            <w:widowControl/>
            <w:numPr>
              <w:ilvl w:val="0"/>
              <w:numId w:val="10"/>
            </w:numPr>
            <w:adjustRightInd w:val="0"/>
            <w:spacing w:line="276" w:lineRule="auto"/>
            <w:jc w:val="both"/>
            <w:rPr>
              <w:rFonts w:ascii="Arial" w:hAnsi="Arial" w:cs="Arial"/>
              <w:bCs/>
            </w:rPr>
          </w:pPr>
          <w:r w:rsidRPr="00B34303">
            <w:rPr>
              <w:rFonts w:ascii="Arial" w:hAnsi="Arial" w:cs="Arial"/>
              <w:bCs/>
            </w:rPr>
            <w:t>Screening and EQIA’s reports as required</w:t>
          </w:r>
          <w:r>
            <w:rPr>
              <w:rFonts w:ascii="Arial" w:hAnsi="Arial" w:cs="Arial"/>
              <w:bCs/>
            </w:rPr>
            <w:t>;</w:t>
          </w:r>
        </w:p>
        <w:p w14:paraId="4219F99D" w14:textId="77777777" w:rsidR="00AC5FD5" w:rsidRPr="00B34303" w:rsidRDefault="00AC5FD5" w:rsidP="00F36FB2">
          <w:pPr>
            <w:widowControl/>
            <w:numPr>
              <w:ilvl w:val="0"/>
              <w:numId w:val="10"/>
            </w:numPr>
            <w:adjustRightInd w:val="0"/>
            <w:spacing w:line="276" w:lineRule="auto"/>
            <w:jc w:val="both"/>
            <w:rPr>
              <w:rFonts w:ascii="Arial" w:hAnsi="Arial" w:cs="Arial"/>
              <w:bCs/>
            </w:rPr>
          </w:pPr>
          <w:r w:rsidRPr="00B34303">
            <w:rPr>
              <w:rFonts w:ascii="Arial" w:hAnsi="Arial" w:cs="Arial"/>
              <w:bCs/>
            </w:rPr>
            <w:t>Development of overall training programme</w:t>
          </w:r>
          <w:r>
            <w:rPr>
              <w:rFonts w:ascii="Arial" w:hAnsi="Arial" w:cs="Arial"/>
              <w:bCs/>
            </w:rPr>
            <w:t>;</w:t>
          </w:r>
          <w:r w:rsidRPr="00B34303">
            <w:rPr>
              <w:rFonts w:ascii="Arial" w:hAnsi="Arial" w:cs="Arial"/>
              <w:bCs/>
            </w:rPr>
            <w:t xml:space="preserve"> </w:t>
          </w:r>
        </w:p>
        <w:p w14:paraId="7989D99E" w14:textId="77777777" w:rsidR="00AC5FD5" w:rsidRPr="00B34303" w:rsidRDefault="00AC5FD5" w:rsidP="00F36FB2">
          <w:pPr>
            <w:widowControl/>
            <w:numPr>
              <w:ilvl w:val="0"/>
              <w:numId w:val="10"/>
            </w:numPr>
            <w:adjustRightInd w:val="0"/>
            <w:spacing w:line="276" w:lineRule="auto"/>
            <w:jc w:val="both"/>
            <w:rPr>
              <w:rFonts w:ascii="Arial" w:hAnsi="Arial" w:cs="Arial"/>
              <w:bCs/>
            </w:rPr>
          </w:pPr>
          <w:r w:rsidRPr="00B34303">
            <w:rPr>
              <w:rFonts w:ascii="Arial" w:hAnsi="Arial" w:cs="Arial"/>
              <w:bCs/>
            </w:rPr>
            <w:t xml:space="preserve">Delivering </w:t>
          </w:r>
          <w:r>
            <w:rPr>
              <w:rFonts w:ascii="Arial" w:hAnsi="Arial" w:cs="Arial"/>
              <w:bCs/>
            </w:rPr>
            <w:t>t</w:t>
          </w:r>
          <w:r w:rsidRPr="00B34303">
            <w:rPr>
              <w:rFonts w:ascii="Arial" w:hAnsi="Arial" w:cs="Arial"/>
              <w:bCs/>
            </w:rPr>
            <w:t xml:space="preserve">raining </w:t>
          </w:r>
          <w:r>
            <w:rPr>
              <w:rFonts w:ascii="Arial" w:hAnsi="Arial" w:cs="Arial"/>
              <w:bCs/>
            </w:rPr>
            <w:t>for s</w:t>
          </w:r>
          <w:r w:rsidRPr="00B34303">
            <w:rPr>
              <w:rFonts w:ascii="Arial" w:hAnsi="Arial" w:cs="Arial"/>
              <w:bCs/>
            </w:rPr>
            <w:t xml:space="preserve">taff and </w:t>
          </w:r>
          <w:r>
            <w:rPr>
              <w:rFonts w:ascii="Arial" w:hAnsi="Arial" w:cs="Arial"/>
              <w:bCs/>
            </w:rPr>
            <w:t>b</w:t>
          </w:r>
          <w:r w:rsidRPr="00B34303">
            <w:rPr>
              <w:rFonts w:ascii="Arial" w:hAnsi="Arial" w:cs="Arial"/>
              <w:bCs/>
            </w:rPr>
            <w:t xml:space="preserve">oard </w:t>
          </w:r>
          <w:r>
            <w:rPr>
              <w:rFonts w:ascii="Arial" w:hAnsi="Arial" w:cs="Arial"/>
              <w:bCs/>
            </w:rPr>
            <w:t>m</w:t>
          </w:r>
          <w:r w:rsidRPr="00B34303">
            <w:rPr>
              <w:rFonts w:ascii="Arial" w:hAnsi="Arial" w:cs="Arial"/>
              <w:bCs/>
            </w:rPr>
            <w:t>embers and reported through the annual reports</w:t>
          </w:r>
          <w:r>
            <w:rPr>
              <w:rFonts w:ascii="Arial" w:hAnsi="Arial" w:cs="Arial"/>
              <w:bCs/>
            </w:rPr>
            <w:t>;</w:t>
          </w:r>
        </w:p>
        <w:p w14:paraId="386E7D95" w14:textId="77777777" w:rsidR="00AC5FD5" w:rsidRPr="00B34303" w:rsidRDefault="00AC5FD5" w:rsidP="00F36FB2">
          <w:pPr>
            <w:widowControl/>
            <w:numPr>
              <w:ilvl w:val="0"/>
              <w:numId w:val="10"/>
            </w:numPr>
            <w:adjustRightInd w:val="0"/>
            <w:spacing w:line="276" w:lineRule="auto"/>
            <w:jc w:val="both"/>
            <w:rPr>
              <w:rFonts w:ascii="Arial" w:hAnsi="Arial" w:cs="Arial"/>
              <w:bCs/>
            </w:rPr>
          </w:pPr>
          <w:r w:rsidRPr="00B34303">
            <w:rPr>
              <w:rFonts w:ascii="Arial" w:hAnsi="Arial" w:cs="Arial"/>
              <w:bCs/>
            </w:rPr>
            <w:t>Evaluation of all training programmes</w:t>
          </w:r>
          <w:r>
            <w:rPr>
              <w:rFonts w:ascii="Arial" w:hAnsi="Arial" w:cs="Arial"/>
              <w:bCs/>
            </w:rPr>
            <w:t>;</w:t>
          </w:r>
          <w:r w:rsidRPr="00B34303">
            <w:rPr>
              <w:rFonts w:ascii="Arial" w:hAnsi="Arial" w:cs="Arial"/>
              <w:bCs/>
            </w:rPr>
            <w:t xml:space="preserve"> </w:t>
          </w:r>
        </w:p>
        <w:p w14:paraId="01D48849" w14:textId="77777777" w:rsidR="00AC5FD5" w:rsidRPr="00B34303" w:rsidRDefault="00AC5FD5" w:rsidP="00F36FB2">
          <w:pPr>
            <w:widowControl/>
            <w:numPr>
              <w:ilvl w:val="0"/>
              <w:numId w:val="10"/>
            </w:numPr>
            <w:adjustRightInd w:val="0"/>
            <w:spacing w:line="276" w:lineRule="auto"/>
            <w:jc w:val="both"/>
            <w:rPr>
              <w:rFonts w:ascii="Arial" w:hAnsi="Arial" w:cs="Arial"/>
              <w:bCs/>
            </w:rPr>
          </w:pPr>
          <w:r w:rsidRPr="00B34303">
            <w:rPr>
              <w:rFonts w:ascii="Arial" w:hAnsi="Arial" w:cs="Arial"/>
              <w:bCs/>
            </w:rPr>
            <w:t xml:space="preserve">Assessing access to information and services ensuring information is presented in a timely fashion on the website. </w:t>
          </w:r>
          <w:r>
            <w:rPr>
              <w:rFonts w:ascii="Arial" w:hAnsi="Arial" w:cs="Arial"/>
              <w:bCs/>
            </w:rPr>
            <w:t xml:space="preserve">The website is fully compliant with Web Content Accessibility Guidelines 2.1AA. </w:t>
          </w:r>
          <w:r w:rsidRPr="00B34303">
            <w:rPr>
              <w:rFonts w:ascii="Arial" w:hAnsi="Arial" w:cs="Arial"/>
              <w:bCs/>
            </w:rPr>
            <w:t>We have updated our consultation list and ensured that consultees receive information in the method which is most applicable to their needs.</w:t>
          </w:r>
        </w:p>
        <w:p w14:paraId="517D131D" w14:textId="77777777" w:rsidR="00AC5FD5" w:rsidRPr="00B34303" w:rsidRDefault="00AC5FD5" w:rsidP="00F36FB2">
          <w:pPr>
            <w:widowControl/>
            <w:numPr>
              <w:ilvl w:val="0"/>
              <w:numId w:val="10"/>
            </w:numPr>
            <w:adjustRightInd w:val="0"/>
            <w:spacing w:line="276" w:lineRule="auto"/>
            <w:jc w:val="both"/>
            <w:rPr>
              <w:rFonts w:ascii="Arial" w:hAnsi="Arial" w:cs="Arial"/>
              <w:bCs/>
            </w:rPr>
          </w:pPr>
          <w:r w:rsidRPr="00B34303">
            <w:rPr>
              <w:rFonts w:ascii="Arial" w:hAnsi="Arial" w:cs="Arial"/>
              <w:bCs/>
            </w:rPr>
            <w:t xml:space="preserve">Publication and </w:t>
          </w:r>
          <w:r>
            <w:rPr>
              <w:rFonts w:ascii="Arial" w:hAnsi="Arial" w:cs="Arial"/>
              <w:bCs/>
            </w:rPr>
            <w:t>c</w:t>
          </w:r>
          <w:r w:rsidRPr="00B34303">
            <w:rPr>
              <w:rFonts w:ascii="Arial" w:hAnsi="Arial" w:cs="Arial"/>
              <w:bCs/>
            </w:rPr>
            <w:t>ommunication of equality schemes to board, staff and consultees</w:t>
          </w:r>
        </w:p>
        <w:p w14:paraId="46531B06" w14:textId="77777777" w:rsidR="00AC5FD5" w:rsidRPr="00777E81" w:rsidRDefault="00AC5FD5" w:rsidP="00AC5FD5">
          <w:pPr>
            <w:adjustRightInd w:val="0"/>
            <w:ind w:left="720"/>
            <w:jc w:val="both"/>
            <w:rPr>
              <w:rFonts w:ascii="Arial" w:hAnsi="Arial" w:cs="Arial"/>
              <w:b/>
              <w:color w:val="C00000"/>
            </w:rPr>
          </w:pPr>
        </w:p>
        <w:p w14:paraId="7D409DB4" w14:textId="77777777" w:rsidR="00AC5FD5" w:rsidRDefault="00AC5FD5" w:rsidP="00AC5FD5">
          <w:pPr>
            <w:adjustRightInd w:val="0"/>
            <w:jc w:val="both"/>
            <w:rPr>
              <w:rFonts w:ascii="Arial" w:hAnsi="Arial" w:cs="Arial"/>
              <w:b/>
              <w:color w:val="C00000"/>
            </w:rPr>
          </w:pPr>
        </w:p>
        <w:p w14:paraId="32EEEB24" w14:textId="77777777" w:rsidR="00AC5FD5" w:rsidRDefault="00AC5FD5" w:rsidP="00AC5FD5">
          <w:pPr>
            <w:adjustRightInd w:val="0"/>
            <w:spacing w:line="276" w:lineRule="auto"/>
            <w:ind w:left="360"/>
            <w:jc w:val="both"/>
            <w:rPr>
              <w:rFonts w:ascii="Arial" w:hAnsi="Arial" w:cs="Arial"/>
              <w:bCs/>
            </w:rPr>
          </w:pPr>
          <w:r w:rsidRPr="00B34303">
            <w:rPr>
              <w:rFonts w:ascii="Arial" w:hAnsi="Arial" w:cs="Arial"/>
              <w:bCs/>
            </w:rPr>
            <w:lastRenderedPageBreak/>
            <w:t>All consultees will be consulted on the review of the Equality Scheme and the Equality Action Plan (2023-2026) A final updated Equality Scheme with an accompanying Equality Action Plan will be presented to the Equality Commission and uploaded onto the MLKDC website.</w:t>
          </w:r>
        </w:p>
        <w:p w14:paraId="12BF9B86" w14:textId="77777777" w:rsidR="00AC5FD5" w:rsidRDefault="00AC5FD5" w:rsidP="00AC5FD5">
          <w:pPr>
            <w:adjustRightInd w:val="0"/>
            <w:spacing w:line="276" w:lineRule="auto"/>
            <w:jc w:val="both"/>
            <w:rPr>
              <w:rFonts w:ascii="Arial" w:hAnsi="Arial" w:cs="Arial"/>
              <w:bCs/>
            </w:rPr>
          </w:pPr>
        </w:p>
        <w:p w14:paraId="5BBE162E" w14:textId="77777777" w:rsidR="00AC5FD5" w:rsidRPr="00B34303" w:rsidRDefault="00AC5FD5" w:rsidP="00AC5FD5">
          <w:pPr>
            <w:adjustRightInd w:val="0"/>
            <w:spacing w:line="276" w:lineRule="auto"/>
            <w:ind w:left="360"/>
            <w:jc w:val="both"/>
            <w:rPr>
              <w:rFonts w:ascii="Arial" w:hAnsi="Arial" w:cs="Arial"/>
              <w:bCs/>
            </w:rPr>
          </w:pPr>
          <w:r>
            <w:rPr>
              <w:rFonts w:ascii="Arial" w:hAnsi="Arial" w:cs="Arial"/>
              <w:bCs/>
            </w:rPr>
            <w:t>Previous schemes were consulted on successfully.</w:t>
          </w:r>
        </w:p>
        <w:p w14:paraId="2665CCE3" w14:textId="77777777" w:rsidR="00AC5FD5" w:rsidRPr="007F406E" w:rsidRDefault="00AC5FD5" w:rsidP="00AC5FD5">
          <w:pPr>
            <w:ind w:left="-567"/>
            <w:jc w:val="both"/>
            <w:rPr>
              <w:rFonts w:ascii="Arial" w:hAnsi="Arial" w:cs="Arial"/>
              <w:b/>
              <w:sz w:val="28"/>
              <w:szCs w:val="28"/>
            </w:rPr>
          </w:pPr>
        </w:p>
        <w:p w14:paraId="2A71E2B4" w14:textId="77777777" w:rsidR="00AC5FD5" w:rsidRPr="007F406E" w:rsidRDefault="00AC5FD5" w:rsidP="00AC5FD5">
          <w:pPr>
            <w:pStyle w:val="BodyText2"/>
            <w:spacing w:after="0" w:line="240" w:lineRule="auto"/>
            <w:jc w:val="both"/>
            <w:rPr>
              <w:rFonts w:ascii="Arial" w:hAnsi="Arial" w:cs="Arial"/>
              <w:b/>
              <w:sz w:val="28"/>
              <w:szCs w:val="28"/>
              <w:lang w:val="en-GB"/>
            </w:rPr>
          </w:pPr>
          <w:r w:rsidRPr="007F406E">
            <w:rPr>
              <w:rFonts w:ascii="Arial" w:hAnsi="Arial" w:cs="Arial"/>
              <w:b/>
              <w:sz w:val="28"/>
              <w:szCs w:val="28"/>
              <w:lang w:val="en-GB"/>
            </w:rPr>
            <w:t>The authority’s arrangements for dealing with complaints arising from a failure to comply with the scheme.</w:t>
          </w:r>
        </w:p>
        <w:p w14:paraId="6E12DCBE" w14:textId="77777777" w:rsidR="00AC5FD5" w:rsidRPr="007F406E" w:rsidRDefault="00AC5FD5" w:rsidP="00AC5FD5">
          <w:pPr>
            <w:ind w:left="-567"/>
            <w:jc w:val="both"/>
            <w:rPr>
              <w:rFonts w:ascii="Arial" w:hAnsi="Arial" w:cs="Arial"/>
              <w:color w:val="000000"/>
              <w:sz w:val="28"/>
              <w:szCs w:val="28"/>
            </w:rPr>
          </w:pPr>
        </w:p>
        <w:p w14:paraId="64AB5E8E" w14:textId="77777777" w:rsidR="00AC5FD5" w:rsidRDefault="00AC5FD5" w:rsidP="00AC5FD5">
          <w:pPr>
            <w:ind w:left="567" w:hanging="567"/>
            <w:jc w:val="both"/>
            <w:rPr>
              <w:rFonts w:ascii="Arial" w:hAnsi="Arial" w:cs="Arial"/>
              <w:b/>
              <w:color w:val="000000"/>
              <w:sz w:val="28"/>
              <w:szCs w:val="28"/>
            </w:rPr>
          </w:pPr>
          <w:r w:rsidRPr="00677B88">
            <w:rPr>
              <w:rFonts w:ascii="Arial" w:hAnsi="Arial" w:cs="Arial"/>
              <w:b/>
              <w:color w:val="000000"/>
            </w:rPr>
            <w:t xml:space="preserve">11a) Outline the number and nature of complaints received by your authority, and </w:t>
          </w:r>
          <w:r w:rsidRPr="00677B88">
            <w:rPr>
              <w:rFonts w:ascii="Arial" w:hAnsi="Arial" w:cs="Arial"/>
              <w:b/>
            </w:rPr>
            <w:t>what your authority could do in future to develop its complaints handling process and learn from complaints</w:t>
          </w:r>
          <w:r w:rsidRPr="002124DC">
            <w:rPr>
              <w:rFonts w:ascii="Arial" w:hAnsi="Arial" w:cs="Arial"/>
              <w:b/>
              <w:sz w:val="28"/>
              <w:szCs w:val="28"/>
            </w:rPr>
            <w:t>.</w:t>
          </w:r>
          <w:r w:rsidRPr="002124DC">
            <w:rPr>
              <w:rFonts w:ascii="Arial" w:hAnsi="Arial" w:cs="Arial"/>
              <w:b/>
              <w:color w:val="000000"/>
              <w:sz w:val="28"/>
              <w:szCs w:val="28"/>
            </w:rPr>
            <w:t xml:space="preserve"> </w:t>
          </w:r>
        </w:p>
        <w:p w14:paraId="1D575F68" w14:textId="77777777" w:rsidR="00AC5FD5" w:rsidRDefault="00AC5FD5" w:rsidP="00AC5FD5">
          <w:pPr>
            <w:ind w:left="567" w:hanging="567"/>
            <w:jc w:val="both"/>
            <w:rPr>
              <w:rFonts w:ascii="Arial" w:hAnsi="Arial" w:cs="Arial"/>
              <w:b/>
              <w:color w:val="000000"/>
              <w:sz w:val="28"/>
              <w:szCs w:val="28"/>
            </w:rPr>
          </w:pPr>
        </w:p>
        <w:p w14:paraId="3BF3C8E3" w14:textId="77777777" w:rsidR="00AC5FD5" w:rsidRPr="00B34303" w:rsidRDefault="00AC5FD5" w:rsidP="00AC5FD5">
          <w:pPr>
            <w:spacing w:line="276" w:lineRule="auto"/>
            <w:ind w:left="567"/>
            <w:jc w:val="both"/>
            <w:rPr>
              <w:rFonts w:ascii="Arial" w:hAnsi="Arial" w:cs="Arial"/>
              <w:bCs/>
            </w:rPr>
          </w:pPr>
          <w:r w:rsidRPr="00B34303">
            <w:rPr>
              <w:rFonts w:ascii="Arial" w:hAnsi="Arial" w:cs="Arial"/>
              <w:bCs/>
            </w:rPr>
            <w:t>MLKDC did not receive complaints arising from a failure to comply with the scheme.</w:t>
          </w:r>
        </w:p>
        <w:p w14:paraId="126E7779" w14:textId="77777777" w:rsidR="00AC5FD5" w:rsidRPr="00B34303" w:rsidRDefault="00AC5FD5" w:rsidP="00AC5FD5">
          <w:pPr>
            <w:spacing w:line="276" w:lineRule="auto"/>
            <w:ind w:left="567"/>
            <w:jc w:val="both"/>
            <w:rPr>
              <w:rFonts w:ascii="Arial" w:hAnsi="Arial" w:cs="Arial"/>
              <w:bCs/>
            </w:rPr>
          </w:pPr>
          <w:r w:rsidRPr="00B34303">
            <w:rPr>
              <w:rFonts w:ascii="Arial" w:hAnsi="Arial" w:cs="Arial"/>
              <w:bCs/>
            </w:rPr>
            <w:t>during this review period. The Equality scheme outlines our commitments to dealing with complaints if they arise.</w:t>
          </w:r>
        </w:p>
        <w:p w14:paraId="32EA099E" w14:textId="77777777" w:rsidR="00AC5FD5" w:rsidRPr="004956F9" w:rsidRDefault="00AC5FD5" w:rsidP="00AC5FD5">
          <w:pPr>
            <w:jc w:val="both"/>
            <w:rPr>
              <w:rFonts w:ascii="Arial" w:hAnsi="Arial" w:cs="Arial"/>
              <w:bCs/>
              <w:color w:val="FF0000"/>
            </w:rPr>
          </w:pPr>
        </w:p>
        <w:p w14:paraId="5886C2FA" w14:textId="77777777" w:rsidR="00AC5FD5" w:rsidRPr="007F406E" w:rsidRDefault="00AC5FD5" w:rsidP="00AC5FD5">
          <w:pPr>
            <w:pStyle w:val="BodyText2"/>
            <w:spacing w:after="0" w:line="240" w:lineRule="auto"/>
            <w:jc w:val="both"/>
            <w:rPr>
              <w:rFonts w:ascii="Arial" w:hAnsi="Arial" w:cs="Arial"/>
              <w:b/>
              <w:sz w:val="28"/>
              <w:szCs w:val="28"/>
              <w:lang w:val="en-GB"/>
            </w:rPr>
          </w:pPr>
          <w:r w:rsidRPr="007F406E">
            <w:rPr>
              <w:rFonts w:ascii="Arial" w:hAnsi="Arial" w:cs="Arial"/>
              <w:b/>
              <w:sz w:val="28"/>
              <w:szCs w:val="28"/>
              <w:lang w:val="en-GB"/>
            </w:rPr>
            <w:t>A commitment to conducting a review of the scheme within five years of its submission to the Equality Commission and to forwarding a report of this review to the Equality Commission.</w:t>
          </w:r>
        </w:p>
        <w:p w14:paraId="44F2C351" w14:textId="77777777" w:rsidR="00AC5FD5" w:rsidRPr="000A2E1F" w:rsidRDefault="00AC5FD5" w:rsidP="00AC5FD5">
          <w:pPr>
            <w:pStyle w:val="BodyText2"/>
            <w:spacing w:after="0" w:line="240" w:lineRule="auto"/>
            <w:jc w:val="both"/>
            <w:rPr>
              <w:rFonts w:ascii="Arial" w:hAnsi="Arial" w:cs="Arial"/>
              <w:b/>
              <w:sz w:val="28"/>
              <w:szCs w:val="28"/>
              <w:lang w:val="en-GB"/>
            </w:rPr>
          </w:pPr>
        </w:p>
        <w:p w14:paraId="303BD3BE" w14:textId="77777777" w:rsidR="00AC5FD5" w:rsidRDefault="00AC5FD5" w:rsidP="00AC5FD5">
          <w:pPr>
            <w:adjustRightInd w:val="0"/>
            <w:ind w:left="567" w:hanging="567"/>
            <w:jc w:val="both"/>
            <w:rPr>
              <w:rFonts w:ascii="Arial" w:hAnsi="Arial" w:cs="Arial"/>
              <w:b/>
              <w:color w:val="000000"/>
            </w:rPr>
          </w:pPr>
          <w:r w:rsidRPr="00677B88">
            <w:rPr>
              <w:rFonts w:ascii="Arial" w:hAnsi="Arial" w:cs="Arial"/>
              <w:b/>
              <w:color w:val="000000"/>
            </w:rPr>
            <w:t>12a) What has been your authority’s experience of conducting this review? To what extent has the Commission’s guidance been useful in undertaking the review?</w:t>
          </w:r>
        </w:p>
        <w:p w14:paraId="0236E749" w14:textId="77777777" w:rsidR="00AC5FD5" w:rsidRDefault="00AC5FD5" w:rsidP="00AC5FD5">
          <w:pPr>
            <w:adjustRightInd w:val="0"/>
            <w:ind w:left="567" w:hanging="567"/>
            <w:jc w:val="both"/>
            <w:rPr>
              <w:rFonts w:ascii="Arial" w:hAnsi="Arial" w:cs="Arial"/>
              <w:b/>
              <w:color w:val="000000"/>
            </w:rPr>
          </w:pPr>
        </w:p>
        <w:p w14:paraId="04937AFF" w14:textId="53FB4719" w:rsidR="00FB141E" w:rsidRPr="00A15EB7" w:rsidRDefault="00AC5FD5" w:rsidP="00A15EB7">
          <w:pPr>
            <w:adjustRightInd w:val="0"/>
            <w:spacing w:line="276" w:lineRule="auto"/>
            <w:ind w:left="567"/>
            <w:jc w:val="both"/>
            <w:rPr>
              <w:rFonts w:ascii="Verdana" w:eastAsia="Times New Roman" w:hAnsi="Verdana" w:cs="Times New Roman"/>
              <w:b/>
              <w:bCs/>
              <w:color w:val="2C2C2B"/>
              <w:sz w:val="24"/>
              <w:szCs w:val="24"/>
              <w:lang w:bidi="ar-SA"/>
            </w:rPr>
          </w:pPr>
          <w:r w:rsidRPr="00B34303">
            <w:rPr>
              <w:rFonts w:ascii="Arial" w:hAnsi="Arial" w:cs="Arial"/>
              <w:bCs/>
            </w:rPr>
            <w:t>This five-year review has provided MLKDC with an excellent opportunity to take time out from the yearly business objectives to conduct an overall review of our commitment to equality and diversity actions</w:t>
          </w:r>
          <w:r>
            <w:rPr>
              <w:rFonts w:ascii="Arial" w:hAnsi="Arial" w:cs="Arial"/>
              <w:bCs/>
            </w:rPr>
            <w:t>,</w:t>
          </w:r>
          <w:r w:rsidRPr="00B34303">
            <w:rPr>
              <w:rFonts w:ascii="Arial" w:hAnsi="Arial" w:cs="Arial"/>
              <w:bCs/>
            </w:rPr>
            <w:t xml:space="preserve"> </w:t>
          </w:r>
          <w:r>
            <w:rPr>
              <w:rFonts w:ascii="Arial" w:hAnsi="Arial" w:cs="Arial"/>
              <w:bCs/>
            </w:rPr>
            <w:t xml:space="preserve">through our </w:t>
          </w:r>
          <w:r w:rsidRPr="00B34303">
            <w:rPr>
              <w:rFonts w:ascii="Arial" w:hAnsi="Arial" w:cs="Arial"/>
              <w:bCs/>
            </w:rPr>
            <w:t>operating processes and systems. The Commission’s guidance has been useful in undertaking the review</w:t>
          </w:r>
          <w:r w:rsidRPr="00B34303">
            <w:rPr>
              <w:rFonts w:ascii="Arial" w:hAnsi="Arial" w:cs="Arial"/>
              <w:b/>
              <w:bCs/>
            </w:rPr>
            <w:t>.</w:t>
          </w:r>
        </w:p>
      </w:sdtContent>
    </w:sdt>
    <w:sectPr w:rsidR="00FB141E" w:rsidRPr="00A15EB7" w:rsidSect="00AC5FD5">
      <w:headerReference w:type="default" r:id="rId9"/>
      <w:footerReference w:type="default" r:id="rId10"/>
      <w:type w:val="continuous"/>
      <w:pgSz w:w="11910"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8CD28" w14:textId="77777777" w:rsidR="00582906" w:rsidRDefault="00582906">
      <w:r>
        <w:separator/>
      </w:r>
    </w:p>
  </w:endnote>
  <w:endnote w:type="continuationSeparator" w:id="0">
    <w:p w14:paraId="3861C3AA" w14:textId="77777777" w:rsidR="00582906" w:rsidRDefault="0058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Futura Light">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562097"/>
      <w:docPartObj>
        <w:docPartGallery w:val="Page Numbers (Bottom of Page)"/>
        <w:docPartUnique/>
      </w:docPartObj>
    </w:sdtPr>
    <w:sdtEndPr>
      <w:rPr>
        <w:noProof/>
      </w:rPr>
    </w:sdtEndPr>
    <w:sdtContent>
      <w:p w14:paraId="489DC9D8" w14:textId="14E1DADD" w:rsidR="00BB3722" w:rsidRDefault="00BB3722">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6855415A" w14:textId="37960DA7" w:rsidR="00BB3722" w:rsidRDefault="00BB3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D651A" w14:textId="77777777" w:rsidR="00582906" w:rsidRDefault="00582906">
      <w:r>
        <w:separator/>
      </w:r>
    </w:p>
  </w:footnote>
  <w:footnote w:type="continuationSeparator" w:id="0">
    <w:p w14:paraId="4373730E" w14:textId="77777777" w:rsidR="00582906" w:rsidRDefault="0058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2FD2" w14:textId="77777777" w:rsidR="00AB608F" w:rsidRDefault="00AB608F" w:rsidP="00AB608F">
    <w:pPr>
      <w:pStyle w:val="Header"/>
    </w:pPr>
  </w:p>
  <w:p w14:paraId="77F2AD4F" w14:textId="77777777" w:rsidR="0049575F" w:rsidRDefault="0049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68E"/>
    <w:multiLevelType w:val="hybridMultilevel"/>
    <w:tmpl w:val="D5A0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B3C70"/>
    <w:multiLevelType w:val="hybridMultilevel"/>
    <w:tmpl w:val="A650B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EE50CE"/>
    <w:multiLevelType w:val="hybridMultilevel"/>
    <w:tmpl w:val="258CAD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A3A17"/>
    <w:multiLevelType w:val="hybridMultilevel"/>
    <w:tmpl w:val="D952B3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C282984"/>
    <w:multiLevelType w:val="hybridMultilevel"/>
    <w:tmpl w:val="34A0570A"/>
    <w:lvl w:ilvl="0" w:tplc="08090001">
      <w:start w:val="1"/>
      <w:numFmt w:val="bullet"/>
      <w:lvlText w:val=""/>
      <w:lvlJc w:val="left"/>
      <w:pPr>
        <w:tabs>
          <w:tab w:val="num" w:pos="720"/>
        </w:tabs>
        <w:ind w:left="720" w:hanging="360"/>
      </w:pPr>
      <w:rPr>
        <w:rFonts w:ascii="Symbol" w:hAnsi="Symbol" w:hint="default"/>
      </w:rPr>
    </w:lvl>
    <w:lvl w:ilvl="1" w:tplc="74DA4E60">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777CC6"/>
    <w:multiLevelType w:val="hybridMultilevel"/>
    <w:tmpl w:val="083A08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F1D71DF"/>
    <w:multiLevelType w:val="hybridMultilevel"/>
    <w:tmpl w:val="B28645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F52EA"/>
    <w:multiLevelType w:val="hybridMultilevel"/>
    <w:tmpl w:val="383010B8"/>
    <w:lvl w:ilvl="0" w:tplc="81483C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825E0E"/>
    <w:multiLevelType w:val="hybridMultilevel"/>
    <w:tmpl w:val="9940CE1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06B0CDB"/>
    <w:multiLevelType w:val="hybridMultilevel"/>
    <w:tmpl w:val="0BD8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E0A05"/>
    <w:multiLevelType w:val="hybridMultilevel"/>
    <w:tmpl w:val="1802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553978"/>
    <w:multiLevelType w:val="hybridMultilevel"/>
    <w:tmpl w:val="F8B6F25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029938">
    <w:abstractNumId w:val="8"/>
  </w:num>
  <w:num w:numId="2" w16cid:durableId="2121295421">
    <w:abstractNumId w:val="6"/>
  </w:num>
  <w:num w:numId="3" w16cid:durableId="1983926427">
    <w:abstractNumId w:val="2"/>
  </w:num>
  <w:num w:numId="4" w16cid:durableId="23101008">
    <w:abstractNumId w:val="4"/>
  </w:num>
  <w:num w:numId="5" w16cid:durableId="374622399">
    <w:abstractNumId w:val="5"/>
  </w:num>
  <w:num w:numId="6" w16cid:durableId="819034696">
    <w:abstractNumId w:val="1"/>
  </w:num>
  <w:num w:numId="7" w16cid:durableId="670833144">
    <w:abstractNumId w:val="9"/>
  </w:num>
  <w:num w:numId="8" w16cid:durableId="2065786832">
    <w:abstractNumId w:val="0"/>
  </w:num>
  <w:num w:numId="9" w16cid:durableId="2144930266">
    <w:abstractNumId w:val="7"/>
  </w:num>
  <w:num w:numId="10" w16cid:durableId="829635648">
    <w:abstractNumId w:val="10"/>
  </w:num>
  <w:num w:numId="11" w16cid:durableId="473372424">
    <w:abstractNumId w:val="11"/>
  </w:num>
  <w:num w:numId="12" w16cid:durableId="9322746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1E"/>
    <w:rsid w:val="000C343C"/>
    <w:rsid w:val="00133B9C"/>
    <w:rsid w:val="00312964"/>
    <w:rsid w:val="00396FF4"/>
    <w:rsid w:val="00422903"/>
    <w:rsid w:val="0049575F"/>
    <w:rsid w:val="0054737A"/>
    <w:rsid w:val="00582906"/>
    <w:rsid w:val="00732145"/>
    <w:rsid w:val="00877CC7"/>
    <w:rsid w:val="008A34BC"/>
    <w:rsid w:val="00972734"/>
    <w:rsid w:val="009817AE"/>
    <w:rsid w:val="009E78D3"/>
    <w:rsid w:val="00A15EB7"/>
    <w:rsid w:val="00AB608F"/>
    <w:rsid w:val="00AC5FD5"/>
    <w:rsid w:val="00AF19CB"/>
    <w:rsid w:val="00B10F79"/>
    <w:rsid w:val="00BB3722"/>
    <w:rsid w:val="00CB19BF"/>
    <w:rsid w:val="00CE3611"/>
    <w:rsid w:val="00D37228"/>
    <w:rsid w:val="00D65B7A"/>
    <w:rsid w:val="00F36FB2"/>
    <w:rsid w:val="00FA2680"/>
    <w:rsid w:val="00FB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EB10DE7"/>
  <w15:docId w15:val="{846C4B13-B835-4BB2-819A-3150C81C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link w:val="Heading1Char"/>
    <w:qFormat/>
    <w:pPr>
      <w:ind w:left="1440" w:hanging="320"/>
      <w:outlineLvl w:val="0"/>
    </w:pPr>
    <w:rPr>
      <w:b/>
      <w:bCs/>
      <w:sz w:val="26"/>
      <w:szCs w:val="26"/>
    </w:rPr>
  </w:style>
  <w:style w:type="paragraph" w:styleId="Heading2">
    <w:name w:val="heading 2"/>
    <w:basedOn w:val="Normal"/>
    <w:link w:val="Heading2Char"/>
    <w:qFormat/>
    <w:pPr>
      <w:ind w:left="1440"/>
      <w:outlineLvl w:val="1"/>
    </w:pPr>
    <w:rPr>
      <w:rFonts w:ascii="Calibri Light" w:eastAsia="Calibri Light" w:hAnsi="Calibri Light" w:cs="Calibri Light"/>
      <w:sz w:val="26"/>
      <w:szCs w:val="26"/>
    </w:rPr>
  </w:style>
  <w:style w:type="paragraph" w:styleId="Heading3">
    <w:name w:val="heading 3"/>
    <w:basedOn w:val="Normal"/>
    <w:link w:val="Heading3Char"/>
    <w:uiPriority w:val="9"/>
    <w:qFormat/>
    <w:pPr>
      <w:ind w:left="140"/>
      <w:outlineLvl w:val="2"/>
    </w:pPr>
    <w:rPr>
      <w:b/>
      <w:bCs/>
    </w:rPr>
  </w:style>
  <w:style w:type="paragraph" w:styleId="Heading4">
    <w:name w:val="heading 4"/>
    <w:basedOn w:val="Normal"/>
    <w:next w:val="Normal"/>
    <w:link w:val="Heading4Char"/>
    <w:unhideWhenUsed/>
    <w:qFormat/>
    <w:rsid w:val="00AC5FD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nhideWhenUsed/>
    <w:qFormat/>
    <w:rsid w:val="00AC5FD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pPr>
      <w:ind w:left="860" w:hanging="360"/>
    </w:pPr>
  </w:style>
  <w:style w:type="paragraph" w:customStyle="1" w:styleId="TableParagraph">
    <w:name w:val="Table Paragraph"/>
    <w:basedOn w:val="Normal"/>
    <w:uiPriority w:val="1"/>
    <w:qFormat/>
    <w:pPr>
      <w:ind w:left="112"/>
    </w:pPr>
  </w:style>
  <w:style w:type="paragraph" w:styleId="NoSpacing">
    <w:name w:val="No Spacing"/>
    <w:aliases w:val="H1"/>
    <w:link w:val="NoSpacingChar"/>
    <w:uiPriority w:val="1"/>
    <w:qFormat/>
    <w:rsid w:val="00D65B7A"/>
    <w:pPr>
      <w:widowControl/>
      <w:autoSpaceDE/>
      <w:autoSpaceDN/>
    </w:pPr>
    <w:rPr>
      <w:rFonts w:eastAsiaTheme="minorEastAsia"/>
    </w:rPr>
  </w:style>
  <w:style w:type="character" w:customStyle="1" w:styleId="NoSpacingChar">
    <w:name w:val="No Spacing Char"/>
    <w:aliases w:val="H1 Char"/>
    <w:basedOn w:val="DefaultParagraphFont"/>
    <w:link w:val="NoSpacing"/>
    <w:uiPriority w:val="1"/>
    <w:rsid w:val="00D65B7A"/>
    <w:rPr>
      <w:rFonts w:eastAsiaTheme="minorEastAsia"/>
    </w:rPr>
  </w:style>
  <w:style w:type="paragraph" w:styleId="Header">
    <w:name w:val="header"/>
    <w:basedOn w:val="Normal"/>
    <w:link w:val="HeaderChar"/>
    <w:unhideWhenUsed/>
    <w:rsid w:val="00D65B7A"/>
    <w:pPr>
      <w:tabs>
        <w:tab w:val="center" w:pos="4513"/>
        <w:tab w:val="right" w:pos="9026"/>
      </w:tabs>
    </w:pPr>
  </w:style>
  <w:style w:type="character" w:customStyle="1" w:styleId="HeaderChar">
    <w:name w:val="Header Char"/>
    <w:basedOn w:val="DefaultParagraphFont"/>
    <w:link w:val="Header"/>
    <w:rsid w:val="00D65B7A"/>
    <w:rPr>
      <w:rFonts w:ascii="Calibri" w:eastAsia="Calibri" w:hAnsi="Calibri" w:cs="Calibri"/>
      <w:lang w:val="en-GB" w:eastAsia="en-GB" w:bidi="en-GB"/>
    </w:rPr>
  </w:style>
  <w:style w:type="paragraph" w:styleId="Footer">
    <w:name w:val="footer"/>
    <w:basedOn w:val="Normal"/>
    <w:link w:val="FooterChar"/>
    <w:uiPriority w:val="99"/>
    <w:unhideWhenUsed/>
    <w:rsid w:val="00D65B7A"/>
    <w:pPr>
      <w:tabs>
        <w:tab w:val="center" w:pos="4513"/>
        <w:tab w:val="right" w:pos="9026"/>
      </w:tabs>
    </w:pPr>
  </w:style>
  <w:style w:type="character" w:customStyle="1" w:styleId="FooterChar">
    <w:name w:val="Footer Char"/>
    <w:basedOn w:val="DefaultParagraphFont"/>
    <w:link w:val="Footer"/>
    <w:uiPriority w:val="99"/>
    <w:rsid w:val="00D65B7A"/>
    <w:rPr>
      <w:rFonts w:ascii="Calibri" w:eastAsia="Calibri" w:hAnsi="Calibri" w:cs="Calibri"/>
      <w:lang w:val="en-GB" w:eastAsia="en-GB" w:bidi="en-GB"/>
    </w:rPr>
  </w:style>
  <w:style w:type="paragraph" w:customStyle="1" w:styleId="DMNormal">
    <w:name w:val="DM Normal"/>
    <w:basedOn w:val="Normal"/>
    <w:link w:val="DMNormalChar"/>
    <w:rsid w:val="00CE3611"/>
    <w:pPr>
      <w:widowControl/>
      <w:autoSpaceDE/>
      <w:autoSpaceDN/>
      <w:spacing w:after="160" w:line="259" w:lineRule="auto"/>
    </w:pPr>
    <w:rPr>
      <w:rFonts w:ascii="Verdana" w:eastAsiaTheme="minorHAnsi" w:hAnsi="Verdana" w:cstheme="minorBidi"/>
      <w:color w:val="000000"/>
      <w:sz w:val="24"/>
      <w:szCs w:val="26"/>
      <w:lang w:eastAsia="en-US" w:bidi="ar-SA"/>
    </w:rPr>
  </w:style>
  <w:style w:type="character" w:customStyle="1" w:styleId="DMNormalChar">
    <w:name w:val="DM Normal Char"/>
    <w:basedOn w:val="DefaultParagraphFont"/>
    <w:link w:val="DMNormal"/>
    <w:rsid w:val="00CE3611"/>
    <w:rPr>
      <w:rFonts w:ascii="Verdana" w:hAnsi="Verdana"/>
      <w:color w:val="000000"/>
      <w:sz w:val="24"/>
      <w:szCs w:val="26"/>
      <w:lang w:val="en-GB"/>
    </w:rPr>
  </w:style>
  <w:style w:type="paragraph" w:customStyle="1" w:styleId="DMHeading1">
    <w:name w:val="DM Heading 1"/>
    <w:basedOn w:val="Normal"/>
    <w:next w:val="Normal"/>
    <w:link w:val="DMHeading1Char"/>
    <w:rsid w:val="00CE3611"/>
    <w:pPr>
      <w:widowControl/>
      <w:autoSpaceDE/>
      <w:autoSpaceDN/>
      <w:spacing w:after="160"/>
      <w:jc w:val="center"/>
    </w:pPr>
    <w:rPr>
      <w:rFonts w:eastAsiaTheme="minorHAnsi" w:cstheme="minorBidi"/>
      <w:b/>
      <w:color w:val="0070C0"/>
      <w:sz w:val="32"/>
      <w:szCs w:val="26"/>
      <w:lang w:eastAsia="en-US" w:bidi="ar-SA"/>
    </w:rPr>
  </w:style>
  <w:style w:type="character" w:customStyle="1" w:styleId="DMHeading1Char">
    <w:name w:val="DM Heading 1 Char"/>
    <w:basedOn w:val="DMNormalChar"/>
    <w:link w:val="DMHeading1"/>
    <w:rsid w:val="00CE3611"/>
    <w:rPr>
      <w:rFonts w:ascii="Calibri" w:hAnsi="Calibri"/>
      <w:b/>
      <w:color w:val="0070C0"/>
      <w:sz w:val="32"/>
      <w:szCs w:val="26"/>
      <w:lang w:val="en-GB"/>
    </w:rPr>
  </w:style>
  <w:style w:type="paragraph" w:customStyle="1" w:styleId="DMHEading2">
    <w:name w:val="DM HEading 2"/>
    <w:basedOn w:val="DMHeading1"/>
    <w:link w:val="DMHEading2Char"/>
    <w:rsid w:val="00CE3611"/>
    <w:pPr>
      <w:jc w:val="left"/>
    </w:pPr>
    <w:rPr>
      <w:sz w:val="26"/>
    </w:rPr>
  </w:style>
  <w:style w:type="character" w:customStyle="1" w:styleId="DMHEading2Char">
    <w:name w:val="DM HEading 2 Char"/>
    <w:basedOn w:val="DMHeading1Char"/>
    <w:link w:val="DMHEading2"/>
    <w:rsid w:val="00CE3611"/>
    <w:rPr>
      <w:rFonts w:ascii="Calibri" w:hAnsi="Calibri"/>
      <w:b/>
      <w:color w:val="0070C0"/>
      <w:sz w:val="26"/>
      <w:szCs w:val="26"/>
      <w:lang w:val="en-GB"/>
    </w:rPr>
  </w:style>
  <w:style w:type="paragraph" w:customStyle="1" w:styleId="DMHeading20">
    <w:name w:val="DM Heading 2"/>
    <w:basedOn w:val="Normal"/>
    <w:next w:val="Normal"/>
    <w:link w:val="DMHeading2Char0"/>
    <w:rsid w:val="00CE3611"/>
    <w:pPr>
      <w:widowControl/>
      <w:autoSpaceDE/>
      <w:autoSpaceDN/>
      <w:spacing w:after="160" w:line="259" w:lineRule="auto"/>
    </w:pPr>
    <w:rPr>
      <w:rFonts w:eastAsiaTheme="minorHAnsi" w:cstheme="minorBidi"/>
      <w:b/>
      <w:color w:val="0070C0"/>
      <w:sz w:val="26"/>
      <w:szCs w:val="26"/>
      <w:lang w:eastAsia="en-US" w:bidi="ar-SA"/>
    </w:rPr>
  </w:style>
  <w:style w:type="character" w:customStyle="1" w:styleId="DMHeading2Char0">
    <w:name w:val="DM Heading 2 Char"/>
    <w:basedOn w:val="DMHeading1Char"/>
    <w:link w:val="DMHeading20"/>
    <w:rsid w:val="00CE3611"/>
    <w:rPr>
      <w:rFonts w:ascii="Calibri" w:hAnsi="Calibri"/>
      <w:b/>
      <w:color w:val="0070C0"/>
      <w:sz w:val="26"/>
      <w:szCs w:val="26"/>
      <w:lang w:val="en-GB"/>
    </w:rPr>
  </w:style>
  <w:style w:type="character" w:customStyle="1" w:styleId="Heading2Char">
    <w:name w:val="Heading 2 Char"/>
    <w:basedOn w:val="DefaultParagraphFont"/>
    <w:link w:val="Heading2"/>
    <w:rsid w:val="00CE3611"/>
    <w:rPr>
      <w:rFonts w:ascii="Calibri Light" w:eastAsia="Calibri Light" w:hAnsi="Calibri Light" w:cs="Calibri Light"/>
      <w:sz w:val="26"/>
      <w:szCs w:val="26"/>
      <w:lang w:val="en-GB" w:eastAsia="en-GB" w:bidi="en-GB"/>
    </w:rPr>
  </w:style>
  <w:style w:type="table" w:styleId="TableGrid">
    <w:name w:val="Table Grid"/>
    <w:basedOn w:val="TableNormal"/>
    <w:uiPriority w:val="59"/>
    <w:rsid w:val="00CE3611"/>
    <w:pPr>
      <w:widowControl/>
      <w:autoSpaceDE/>
      <w:autoSpaceDN/>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CE3611"/>
    <w:rPr>
      <w:color w:val="0000FF" w:themeColor="hyperlink"/>
      <w:u w:val="single"/>
    </w:rPr>
  </w:style>
  <w:style w:type="character" w:customStyle="1" w:styleId="Heading1Char">
    <w:name w:val="Heading 1 Char"/>
    <w:basedOn w:val="DefaultParagraphFont"/>
    <w:link w:val="Heading1"/>
    <w:rsid w:val="00CE3611"/>
    <w:rPr>
      <w:rFonts w:ascii="Calibri" w:eastAsia="Calibri" w:hAnsi="Calibri" w:cs="Calibri"/>
      <w:b/>
      <w:bCs/>
      <w:sz w:val="26"/>
      <w:szCs w:val="26"/>
      <w:lang w:val="en-GB" w:eastAsia="en-GB" w:bidi="en-GB"/>
    </w:rPr>
  </w:style>
  <w:style w:type="character" w:customStyle="1" w:styleId="Heading3Char">
    <w:name w:val="Heading 3 Char"/>
    <w:basedOn w:val="DefaultParagraphFont"/>
    <w:link w:val="Heading3"/>
    <w:uiPriority w:val="9"/>
    <w:rsid w:val="00CE3611"/>
    <w:rPr>
      <w:rFonts w:ascii="Calibri" w:eastAsia="Calibri" w:hAnsi="Calibri" w:cs="Calibri"/>
      <w:b/>
      <w:bCs/>
      <w:lang w:val="en-GB" w:eastAsia="en-GB" w:bidi="en-GB"/>
    </w:rPr>
  </w:style>
  <w:style w:type="paragraph" w:customStyle="1" w:styleId="Default">
    <w:name w:val="Default"/>
    <w:rsid w:val="00CE3611"/>
    <w:pPr>
      <w:widowControl/>
      <w:adjustRightInd w:val="0"/>
    </w:pPr>
    <w:rPr>
      <w:rFonts w:ascii="HelveticaNeueLT Std Lt" w:eastAsia="Times New Roman" w:hAnsi="HelveticaNeueLT Std Lt" w:cs="HelveticaNeueLT Std Lt"/>
      <w:color w:val="000000"/>
      <w:sz w:val="24"/>
      <w:szCs w:val="24"/>
      <w:lang w:val="en-GB" w:eastAsia="en-GB"/>
    </w:rPr>
  </w:style>
  <w:style w:type="paragraph" w:customStyle="1" w:styleId="Pa3">
    <w:name w:val="Pa3"/>
    <w:basedOn w:val="Default"/>
    <w:next w:val="Default"/>
    <w:rsid w:val="00CE3611"/>
    <w:pPr>
      <w:spacing w:line="200" w:lineRule="atLeast"/>
    </w:pPr>
    <w:rPr>
      <w:rFonts w:cs="Times New Roman"/>
      <w:color w:val="auto"/>
    </w:rPr>
  </w:style>
  <w:style w:type="character" w:styleId="CommentReference">
    <w:name w:val="annotation reference"/>
    <w:basedOn w:val="DefaultParagraphFont"/>
    <w:uiPriority w:val="99"/>
    <w:semiHidden/>
    <w:unhideWhenUsed/>
    <w:rsid w:val="00CE3611"/>
    <w:rPr>
      <w:sz w:val="16"/>
      <w:szCs w:val="16"/>
    </w:rPr>
  </w:style>
  <w:style w:type="paragraph" w:styleId="CommentText">
    <w:name w:val="annotation text"/>
    <w:basedOn w:val="Normal"/>
    <w:link w:val="CommentTextChar"/>
    <w:uiPriority w:val="99"/>
    <w:unhideWhenUsed/>
    <w:rsid w:val="00CE3611"/>
    <w:pPr>
      <w:widowControl/>
      <w:autoSpaceDE/>
      <w:autoSpaceDN/>
      <w:spacing w:after="200"/>
    </w:pPr>
    <w:rPr>
      <w:rFonts w:ascii="Verdana" w:eastAsiaTheme="minorHAnsi" w:hAnsi="Verdana" w:cstheme="minorBidi"/>
      <w:color w:val="333332"/>
      <w:sz w:val="20"/>
      <w:szCs w:val="20"/>
      <w:lang w:eastAsia="en-US" w:bidi="ar-SA"/>
    </w:rPr>
  </w:style>
  <w:style w:type="character" w:customStyle="1" w:styleId="CommentTextChar">
    <w:name w:val="Comment Text Char"/>
    <w:basedOn w:val="DefaultParagraphFont"/>
    <w:link w:val="CommentText"/>
    <w:uiPriority w:val="99"/>
    <w:rsid w:val="00CE3611"/>
    <w:rPr>
      <w:rFonts w:ascii="Verdana" w:hAnsi="Verdana"/>
      <w:color w:val="333332"/>
      <w:sz w:val="20"/>
      <w:szCs w:val="20"/>
      <w:lang w:val="en-GB"/>
    </w:rPr>
  </w:style>
  <w:style w:type="paragraph" w:customStyle="1" w:styleId="Pa4">
    <w:name w:val="Pa4"/>
    <w:basedOn w:val="Default"/>
    <w:next w:val="Default"/>
    <w:uiPriority w:val="99"/>
    <w:rsid w:val="00CE3611"/>
    <w:pPr>
      <w:spacing w:line="221" w:lineRule="atLeast"/>
    </w:pPr>
    <w:rPr>
      <w:rFonts w:ascii="Futura Light" w:eastAsiaTheme="minorHAnsi" w:hAnsi="Futura Light" w:cstheme="minorBidi"/>
      <w:color w:val="auto"/>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CE3611"/>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CE3611"/>
    <w:pPr>
      <w:widowControl/>
      <w:autoSpaceDE/>
      <w:autoSpaceDN/>
    </w:pPr>
    <w:rPr>
      <w:rFonts w:ascii="Segoe UI" w:eastAsiaTheme="minorHAnsi" w:hAnsi="Segoe UI" w:cs="Segoe UI"/>
      <w:color w:val="333332"/>
      <w:sz w:val="18"/>
      <w:szCs w:val="18"/>
      <w:lang w:eastAsia="en-US" w:bidi="ar-SA"/>
    </w:rPr>
  </w:style>
  <w:style w:type="character" w:customStyle="1" w:styleId="BalloonTextChar">
    <w:name w:val="Balloon Text Char"/>
    <w:basedOn w:val="DefaultParagraphFont"/>
    <w:link w:val="BalloonText"/>
    <w:uiPriority w:val="99"/>
    <w:semiHidden/>
    <w:rsid w:val="00CE3611"/>
    <w:rPr>
      <w:rFonts w:ascii="Segoe UI" w:hAnsi="Segoe UI" w:cs="Segoe UI"/>
      <w:color w:val="333332"/>
      <w:sz w:val="18"/>
      <w:szCs w:val="18"/>
      <w:lang w:val="en-GB"/>
    </w:rPr>
  </w:style>
  <w:style w:type="paragraph" w:styleId="IntenseQuote">
    <w:name w:val="Intense Quote"/>
    <w:basedOn w:val="Normal"/>
    <w:next w:val="Normal"/>
    <w:link w:val="IntenseQuoteChar"/>
    <w:uiPriority w:val="30"/>
    <w:rsid w:val="00CE3611"/>
    <w:pPr>
      <w:widowControl/>
      <w:pBdr>
        <w:top w:val="single" w:sz="4" w:space="10" w:color="4F81BD" w:themeColor="accent1"/>
        <w:bottom w:val="single" w:sz="4" w:space="10" w:color="4F81BD" w:themeColor="accent1"/>
      </w:pBdr>
      <w:autoSpaceDE/>
      <w:autoSpaceDN/>
      <w:spacing w:before="360" w:after="360" w:line="259" w:lineRule="auto"/>
      <w:ind w:left="864" w:right="864"/>
      <w:jc w:val="center"/>
    </w:pPr>
    <w:rPr>
      <w:rFonts w:ascii="Verdana" w:eastAsiaTheme="minorHAnsi" w:hAnsi="Verdana" w:cstheme="minorBidi"/>
      <w:i/>
      <w:iCs/>
      <w:color w:val="4F81BD" w:themeColor="accent1"/>
      <w:sz w:val="24"/>
      <w:lang w:eastAsia="en-US" w:bidi="ar-SA"/>
    </w:rPr>
  </w:style>
  <w:style w:type="character" w:customStyle="1" w:styleId="IntenseQuoteChar">
    <w:name w:val="Intense Quote Char"/>
    <w:basedOn w:val="DefaultParagraphFont"/>
    <w:link w:val="IntenseQuote"/>
    <w:uiPriority w:val="30"/>
    <w:rsid w:val="00CE3611"/>
    <w:rPr>
      <w:rFonts w:ascii="Verdana" w:hAnsi="Verdana"/>
      <w:i/>
      <w:iCs/>
      <w:color w:val="4F81BD" w:themeColor="accent1"/>
      <w:sz w:val="24"/>
      <w:lang w:val="en-GB"/>
    </w:rPr>
  </w:style>
  <w:style w:type="paragraph" w:styleId="FootnoteText">
    <w:name w:val="footnote text"/>
    <w:basedOn w:val="Normal"/>
    <w:link w:val="FootnoteTextChar"/>
    <w:uiPriority w:val="99"/>
    <w:semiHidden/>
    <w:unhideWhenUsed/>
    <w:rsid w:val="00CE3611"/>
    <w:pPr>
      <w:widowControl/>
      <w:autoSpaceDE/>
      <w:autoSpaceDN/>
    </w:pPr>
    <w:rPr>
      <w:rFonts w:ascii="Verdana" w:eastAsiaTheme="minorHAnsi" w:hAnsi="Verdana" w:cstheme="minorBidi"/>
      <w:color w:val="333332"/>
      <w:sz w:val="20"/>
      <w:szCs w:val="20"/>
      <w:lang w:eastAsia="en-US" w:bidi="ar-SA"/>
    </w:rPr>
  </w:style>
  <w:style w:type="character" w:customStyle="1" w:styleId="FootnoteTextChar">
    <w:name w:val="Footnote Text Char"/>
    <w:basedOn w:val="DefaultParagraphFont"/>
    <w:link w:val="FootnoteText"/>
    <w:uiPriority w:val="99"/>
    <w:semiHidden/>
    <w:rsid w:val="00CE3611"/>
    <w:rPr>
      <w:rFonts w:ascii="Verdana" w:hAnsi="Verdana"/>
      <w:color w:val="333332"/>
      <w:sz w:val="20"/>
      <w:szCs w:val="20"/>
      <w:lang w:val="en-GB"/>
    </w:rPr>
  </w:style>
  <w:style w:type="character" w:styleId="FootnoteReference">
    <w:name w:val="footnote reference"/>
    <w:basedOn w:val="DefaultParagraphFont"/>
    <w:uiPriority w:val="99"/>
    <w:semiHidden/>
    <w:unhideWhenUsed/>
    <w:rsid w:val="00CE3611"/>
    <w:rPr>
      <w:vertAlign w:val="superscript"/>
    </w:rPr>
  </w:style>
  <w:style w:type="character" w:customStyle="1" w:styleId="BodyTextChar">
    <w:name w:val="Body Text Char"/>
    <w:basedOn w:val="DefaultParagraphFont"/>
    <w:link w:val="BodyText"/>
    <w:rsid w:val="00CE3611"/>
    <w:rPr>
      <w:rFonts w:ascii="Calibri" w:eastAsia="Calibri" w:hAnsi="Calibri" w:cs="Calibri"/>
      <w:lang w:val="en-GB" w:eastAsia="en-GB" w:bidi="en-GB"/>
    </w:rPr>
  </w:style>
  <w:style w:type="paragraph" w:styleId="BodyTextIndent">
    <w:name w:val="Body Text Indent"/>
    <w:basedOn w:val="Normal"/>
    <w:link w:val="BodyTextIndentChar"/>
    <w:rsid w:val="00CE3611"/>
    <w:pPr>
      <w:widowControl/>
      <w:tabs>
        <w:tab w:val="left" w:pos="357"/>
      </w:tabs>
      <w:autoSpaceDE/>
      <w:autoSpaceDN/>
      <w:ind w:left="357" w:hanging="357"/>
    </w:pPr>
    <w:rPr>
      <w:rFonts w:ascii="Times New Roman" w:eastAsia="Times New Roman" w:hAnsi="Times New Roman" w:cs="Times New Roman"/>
      <w:color w:val="333332"/>
      <w:sz w:val="18"/>
      <w:szCs w:val="20"/>
      <w:lang w:bidi="ar-SA"/>
    </w:rPr>
  </w:style>
  <w:style w:type="character" w:customStyle="1" w:styleId="BodyTextIndentChar">
    <w:name w:val="Body Text Indent Char"/>
    <w:basedOn w:val="DefaultParagraphFont"/>
    <w:link w:val="BodyTextIndent"/>
    <w:rsid w:val="00CE3611"/>
    <w:rPr>
      <w:rFonts w:ascii="Times New Roman" w:eastAsia="Times New Roman" w:hAnsi="Times New Roman" w:cs="Times New Roman"/>
      <w:color w:val="333332"/>
      <w:sz w:val="18"/>
      <w:szCs w:val="20"/>
      <w:lang w:val="en-GB" w:eastAsia="en-GB"/>
    </w:rPr>
  </w:style>
  <w:style w:type="character" w:styleId="PlaceholderText">
    <w:name w:val="Placeholder Text"/>
    <w:basedOn w:val="DefaultParagraphFont"/>
    <w:uiPriority w:val="99"/>
    <w:semiHidden/>
    <w:rsid w:val="00CE3611"/>
    <w:rPr>
      <w:color w:val="808080"/>
    </w:rPr>
  </w:style>
  <w:style w:type="paragraph" w:styleId="TOC1">
    <w:name w:val="toc 1"/>
    <w:basedOn w:val="Normal"/>
    <w:next w:val="Normal"/>
    <w:autoRedefine/>
    <w:unhideWhenUsed/>
    <w:qFormat/>
    <w:rsid w:val="00CE3611"/>
    <w:pPr>
      <w:widowControl/>
      <w:autoSpaceDE/>
      <w:autoSpaceDN/>
      <w:spacing w:before="120" w:after="120" w:line="259" w:lineRule="auto"/>
    </w:pPr>
    <w:rPr>
      <w:rFonts w:asciiTheme="minorHAnsi" w:eastAsiaTheme="minorHAnsi" w:hAnsiTheme="minorHAnsi" w:cstheme="minorBidi"/>
      <w:b/>
      <w:bCs/>
      <w:caps/>
      <w:color w:val="333332"/>
      <w:sz w:val="20"/>
      <w:szCs w:val="20"/>
      <w:lang w:eastAsia="en-US" w:bidi="ar-SA"/>
    </w:rPr>
  </w:style>
  <w:style w:type="paragraph" w:styleId="TOC2">
    <w:name w:val="toc 2"/>
    <w:basedOn w:val="Normal"/>
    <w:next w:val="Normal"/>
    <w:autoRedefine/>
    <w:unhideWhenUsed/>
    <w:rsid w:val="00CE3611"/>
    <w:pPr>
      <w:widowControl/>
      <w:autoSpaceDE/>
      <w:autoSpaceDN/>
      <w:spacing w:line="259" w:lineRule="auto"/>
      <w:ind w:left="240"/>
    </w:pPr>
    <w:rPr>
      <w:rFonts w:asciiTheme="minorHAnsi" w:eastAsiaTheme="minorHAnsi" w:hAnsiTheme="minorHAnsi" w:cstheme="minorBidi"/>
      <w:smallCaps/>
      <w:color w:val="333332"/>
      <w:sz w:val="20"/>
      <w:szCs w:val="20"/>
      <w:lang w:eastAsia="en-US" w:bidi="ar-SA"/>
    </w:rPr>
  </w:style>
  <w:style w:type="paragraph" w:styleId="TOC3">
    <w:name w:val="toc 3"/>
    <w:basedOn w:val="Normal"/>
    <w:next w:val="Normal"/>
    <w:autoRedefine/>
    <w:uiPriority w:val="39"/>
    <w:unhideWhenUsed/>
    <w:rsid w:val="00CE3611"/>
    <w:pPr>
      <w:widowControl/>
      <w:autoSpaceDE/>
      <w:autoSpaceDN/>
      <w:spacing w:line="259" w:lineRule="auto"/>
      <w:ind w:left="480"/>
    </w:pPr>
    <w:rPr>
      <w:rFonts w:asciiTheme="minorHAnsi" w:eastAsiaTheme="minorHAnsi" w:hAnsiTheme="minorHAnsi" w:cstheme="minorBidi"/>
      <w:i/>
      <w:iCs/>
      <w:color w:val="333332"/>
      <w:sz w:val="20"/>
      <w:szCs w:val="20"/>
      <w:lang w:eastAsia="en-US" w:bidi="ar-SA"/>
    </w:rPr>
  </w:style>
  <w:style w:type="paragraph" w:styleId="TOC4">
    <w:name w:val="toc 4"/>
    <w:basedOn w:val="Normal"/>
    <w:next w:val="Normal"/>
    <w:autoRedefine/>
    <w:uiPriority w:val="39"/>
    <w:unhideWhenUsed/>
    <w:rsid w:val="00CE3611"/>
    <w:pPr>
      <w:widowControl/>
      <w:autoSpaceDE/>
      <w:autoSpaceDN/>
      <w:spacing w:line="259" w:lineRule="auto"/>
      <w:ind w:left="720"/>
    </w:pPr>
    <w:rPr>
      <w:rFonts w:asciiTheme="minorHAnsi" w:eastAsiaTheme="minorHAnsi" w:hAnsiTheme="minorHAnsi" w:cstheme="minorBidi"/>
      <w:color w:val="333332"/>
      <w:sz w:val="18"/>
      <w:szCs w:val="18"/>
      <w:lang w:eastAsia="en-US" w:bidi="ar-SA"/>
    </w:rPr>
  </w:style>
  <w:style w:type="paragraph" w:styleId="TOC5">
    <w:name w:val="toc 5"/>
    <w:basedOn w:val="Normal"/>
    <w:next w:val="Normal"/>
    <w:autoRedefine/>
    <w:uiPriority w:val="39"/>
    <w:unhideWhenUsed/>
    <w:rsid w:val="00CE3611"/>
    <w:pPr>
      <w:widowControl/>
      <w:autoSpaceDE/>
      <w:autoSpaceDN/>
      <w:spacing w:line="259" w:lineRule="auto"/>
      <w:ind w:left="960"/>
    </w:pPr>
    <w:rPr>
      <w:rFonts w:asciiTheme="minorHAnsi" w:eastAsiaTheme="minorHAnsi" w:hAnsiTheme="minorHAnsi" w:cstheme="minorBidi"/>
      <w:color w:val="333332"/>
      <w:sz w:val="18"/>
      <w:szCs w:val="18"/>
      <w:lang w:eastAsia="en-US" w:bidi="ar-SA"/>
    </w:rPr>
  </w:style>
  <w:style w:type="paragraph" w:styleId="TOC6">
    <w:name w:val="toc 6"/>
    <w:basedOn w:val="Normal"/>
    <w:next w:val="Normal"/>
    <w:autoRedefine/>
    <w:uiPriority w:val="39"/>
    <w:unhideWhenUsed/>
    <w:rsid w:val="00CE3611"/>
    <w:pPr>
      <w:widowControl/>
      <w:autoSpaceDE/>
      <w:autoSpaceDN/>
      <w:spacing w:line="259" w:lineRule="auto"/>
      <w:ind w:left="1200"/>
    </w:pPr>
    <w:rPr>
      <w:rFonts w:asciiTheme="minorHAnsi" w:eastAsiaTheme="minorHAnsi" w:hAnsiTheme="minorHAnsi" w:cstheme="minorBidi"/>
      <w:color w:val="333332"/>
      <w:sz w:val="18"/>
      <w:szCs w:val="18"/>
      <w:lang w:eastAsia="en-US" w:bidi="ar-SA"/>
    </w:rPr>
  </w:style>
  <w:style w:type="paragraph" w:styleId="TOC7">
    <w:name w:val="toc 7"/>
    <w:basedOn w:val="Normal"/>
    <w:next w:val="Normal"/>
    <w:autoRedefine/>
    <w:uiPriority w:val="39"/>
    <w:unhideWhenUsed/>
    <w:rsid w:val="00CE3611"/>
    <w:pPr>
      <w:widowControl/>
      <w:autoSpaceDE/>
      <w:autoSpaceDN/>
      <w:spacing w:line="259" w:lineRule="auto"/>
      <w:ind w:left="1440"/>
    </w:pPr>
    <w:rPr>
      <w:rFonts w:asciiTheme="minorHAnsi" w:eastAsiaTheme="minorHAnsi" w:hAnsiTheme="minorHAnsi" w:cstheme="minorBidi"/>
      <w:color w:val="333332"/>
      <w:sz w:val="18"/>
      <w:szCs w:val="18"/>
      <w:lang w:eastAsia="en-US" w:bidi="ar-SA"/>
    </w:rPr>
  </w:style>
  <w:style w:type="paragraph" w:styleId="TOC8">
    <w:name w:val="toc 8"/>
    <w:basedOn w:val="Normal"/>
    <w:next w:val="Normal"/>
    <w:autoRedefine/>
    <w:uiPriority w:val="39"/>
    <w:unhideWhenUsed/>
    <w:rsid w:val="00CE3611"/>
    <w:pPr>
      <w:widowControl/>
      <w:autoSpaceDE/>
      <w:autoSpaceDN/>
      <w:spacing w:line="259" w:lineRule="auto"/>
      <w:ind w:left="1680"/>
    </w:pPr>
    <w:rPr>
      <w:rFonts w:asciiTheme="minorHAnsi" w:eastAsiaTheme="minorHAnsi" w:hAnsiTheme="minorHAnsi" w:cstheme="minorBidi"/>
      <w:color w:val="333332"/>
      <w:sz w:val="18"/>
      <w:szCs w:val="18"/>
      <w:lang w:eastAsia="en-US" w:bidi="ar-SA"/>
    </w:rPr>
  </w:style>
  <w:style w:type="paragraph" w:styleId="TOC9">
    <w:name w:val="toc 9"/>
    <w:basedOn w:val="Normal"/>
    <w:next w:val="Normal"/>
    <w:autoRedefine/>
    <w:uiPriority w:val="39"/>
    <w:unhideWhenUsed/>
    <w:rsid w:val="00CE3611"/>
    <w:pPr>
      <w:widowControl/>
      <w:autoSpaceDE/>
      <w:autoSpaceDN/>
      <w:spacing w:line="259" w:lineRule="auto"/>
      <w:ind w:left="1920"/>
    </w:pPr>
    <w:rPr>
      <w:rFonts w:asciiTheme="minorHAnsi" w:eastAsiaTheme="minorHAnsi" w:hAnsiTheme="minorHAnsi" w:cstheme="minorBidi"/>
      <w:color w:val="333332"/>
      <w:sz w:val="18"/>
      <w:szCs w:val="18"/>
      <w:lang w:eastAsia="en-US" w:bidi="ar-SA"/>
    </w:rPr>
  </w:style>
  <w:style w:type="paragraph" w:styleId="Title">
    <w:name w:val="Title"/>
    <w:next w:val="Normal"/>
    <w:link w:val="TitleChar"/>
    <w:qFormat/>
    <w:rsid w:val="00CE3611"/>
    <w:pPr>
      <w:widowControl/>
      <w:autoSpaceDE/>
      <w:autoSpaceDN/>
      <w:spacing w:after="160" w:line="259" w:lineRule="auto"/>
    </w:pPr>
    <w:rPr>
      <w:rFonts w:ascii="Verdana" w:eastAsiaTheme="majorEastAsia" w:hAnsi="Verdana" w:cstheme="majorBidi"/>
      <w:b/>
      <w:bCs/>
      <w:color w:val="EC7700"/>
      <w:sz w:val="56"/>
      <w:szCs w:val="56"/>
      <w:lang w:val="en-GB"/>
    </w:rPr>
  </w:style>
  <w:style w:type="character" w:customStyle="1" w:styleId="TitleChar">
    <w:name w:val="Title Char"/>
    <w:basedOn w:val="DefaultParagraphFont"/>
    <w:link w:val="Title"/>
    <w:rsid w:val="00CE3611"/>
    <w:rPr>
      <w:rFonts w:ascii="Verdana" w:eastAsiaTheme="majorEastAsia" w:hAnsi="Verdana" w:cstheme="majorBidi"/>
      <w:b/>
      <w:bCs/>
      <w:color w:val="EC7700"/>
      <w:sz w:val="56"/>
      <w:szCs w:val="56"/>
      <w:lang w:val="en-GB"/>
    </w:rPr>
  </w:style>
  <w:style w:type="paragraph" w:styleId="DocumentMap">
    <w:name w:val="Document Map"/>
    <w:basedOn w:val="Normal"/>
    <w:link w:val="DocumentMapChar"/>
    <w:uiPriority w:val="99"/>
    <w:semiHidden/>
    <w:unhideWhenUsed/>
    <w:rsid w:val="00CE3611"/>
    <w:pPr>
      <w:widowControl/>
      <w:autoSpaceDE/>
      <w:autoSpaceDN/>
    </w:pPr>
    <w:rPr>
      <w:rFonts w:ascii="Tahoma" w:eastAsia="Times New Roman" w:hAnsi="Tahoma" w:cs="Tahoma"/>
      <w:color w:val="333332"/>
      <w:sz w:val="16"/>
      <w:szCs w:val="16"/>
      <w:lang w:val="en-IE" w:eastAsia="en-US" w:bidi="ar-SA"/>
    </w:rPr>
  </w:style>
  <w:style w:type="character" w:customStyle="1" w:styleId="DocumentMapChar">
    <w:name w:val="Document Map Char"/>
    <w:basedOn w:val="DefaultParagraphFont"/>
    <w:link w:val="DocumentMap"/>
    <w:uiPriority w:val="99"/>
    <w:semiHidden/>
    <w:rsid w:val="00CE3611"/>
    <w:rPr>
      <w:rFonts w:ascii="Tahoma" w:eastAsia="Times New Roman" w:hAnsi="Tahoma" w:cs="Tahoma"/>
      <w:color w:val="333332"/>
      <w:sz w:val="16"/>
      <w:szCs w:val="16"/>
      <w:lang w:val="en-IE"/>
    </w:rPr>
  </w:style>
  <w:style w:type="character" w:styleId="FollowedHyperlink">
    <w:name w:val="FollowedHyperlink"/>
    <w:basedOn w:val="DefaultParagraphFont"/>
    <w:unhideWhenUsed/>
    <w:rsid w:val="00CE361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E3611"/>
    <w:pPr>
      <w:spacing w:after="160"/>
    </w:pPr>
    <w:rPr>
      <w:b/>
      <w:bCs/>
    </w:rPr>
  </w:style>
  <w:style w:type="character" w:customStyle="1" w:styleId="CommentSubjectChar">
    <w:name w:val="Comment Subject Char"/>
    <w:basedOn w:val="CommentTextChar"/>
    <w:link w:val="CommentSubject"/>
    <w:uiPriority w:val="99"/>
    <w:semiHidden/>
    <w:rsid w:val="00CE3611"/>
    <w:rPr>
      <w:rFonts w:ascii="Verdana" w:hAnsi="Verdana"/>
      <w:b/>
      <w:bCs/>
      <w:color w:val="333332"/>
      <w:sz w:val="20"/>
      <w:szCs w:val="20"/>
      <w:lang w:val="en-GB"/>
    </w:rPr>
  </w:style>
  <w:style w:type="paragraph" w:styleId="Revision">
    <w:name w:val="Revision"/>
    <w:hidden/>
    <w:uiPriority w:val="99"/>
    <w:semiHidden/>
    <w:rsid w:val="00CE3611"/>
    <w:pPr>
      <w:widowControl/>
      <w:autoSpaceDE/>
      <w:autoSpaceDN/>
    </w:pPr>
    <w:rPr>
      <w:lang w:val="en-GB"/>
    </w:rPr>
  </w:style>
  <w:style w:type="character" w:styleId="IntenseReference">
    <w:name w:val="Intense Reference"/>
    <w:basedOn w:val="DefaultParagraphFont"/>
    <w:uiPriority w:val="32"/>
    <w:rsid w:val="00CE3611"/>
    <w:rPr>
      <w:b/>
      <w:bCs/>
      <w:smallCaps/>
      <w:color w:val="4F81BD" w:themeColor="accent1"/>
      <w:spacing w:val="5"/>
    </w:rPr>
  </w:style>
  <w:style w:type="paragraph" w:styleId="TOCHeading">
    <w:name w:val="TOC Heading"/>
    <w:basedOn w:val="Heading1"/>
    <w:next w:val="Normal"/>
    <w:uiPriority w:val="39"/>
    <w:unhideWhenUsed/>
    <w:rsid w:val="00CE3611"/>
    <w:pPr>
      <w:keepNext/>
      <w:keepLines/>
      <w:widowControl/>
      <w:autoSpaceDE/>
      <w:autoSpaceDN/>
      <w:spacing w:before="480" w:line="276" w:lineRule="auto"/>
      <w:ind w:left="0" w:firstLine="0"/>
      <w:outlineLvl w:val="9"/>
    </w:pPr>
    <w:rPr>
      <w:rFonts w:ascii="Verdana" w:eastAsiaTheme="majorEastAsia" w:hAnsi="Verdana" w:cstheme="majorBidi"/>
      <w:b w:val="0"/>
      <w:bCs w:val="0"/>
      <w:color w:val="00263E"/>
      <w:sz w:val="28"/>
      <w:szCs w:val="28"/>
      <w:lang w:val="en-US" w:eastAsia="en-US" w:bidi="ar-SA"/>
    </w:rPr>
  </w:style>
  <w:style w:type="paragraph" w:styleId="Subtitle">
    <w:name w:val="Subtitle"/>
    <w:aliases w:val="H2"/>
    <w:basedOn w:val="Normal"/>
    <w:next w:val="Normal"/>
    <w:link w:val="SubtitleChar"/>
    <w:uiPriority w:val="11"/>
    <w:rsid w:val="00CE3611"/>
    <w:pPr>
      <w:widowControl/>
      <w:autoSpaceDE/>
      <w:autoSpaceDN/>
      <w:spacing w:after="160" w:line="259" w:lineRule="auto"/>
    </w:pPr>
    <w:rPr>
      <w:rFonts w:ascii="Verdana" w:eastAsiaTheme="minorHAnsi" w:hAnsi="Verdana" w:cstheme="minorHAnsi"/>
      <w:b/>
      <w:color w:val="0C273A"/>
      <w:sz w:val="28"/>
      <w:szCs w:val="28"/>
      <w:lang w:eastAsia="en-US" w:bidi="ar-SA"/>
    </w:rPr>
  </w:style>
  <w:style w:type="character" w:customStyle="1" w:styleId="SubtitleChar">
    <w:name w:val="Subtitle Char"/>
    <w:aliases w:val="H2 Char"/>
    <w:basedOn w:val="DefaultParagraphFont"/>
    <w:link w:val="Subtitle"/>
    <w:uiPriority w:val="11"/>
    <w:rsid w:val="00CE3611"/>
    <w:rPr>
      <w:rFonts w:ascii="Verdana" w:hAnsi="Verdana" w:cstheme="minorHAnsi"/>
      <w:b/>
      <w:color w:val="0C273A"/>
      <w:sz w:val="28"/>
      <w:szCs w:val="28"/>
      <w:lang w:val="en-GB"/>
    </w:rPr>
  </w:style>
  <w:style w:type="character" w:styleId="SubtleEmphasis">
    <w:name w:val="Subtle Emphasis"/>
    <w:aliases w:val="H3"/>
    <w:uiPriority w:val="19"/>
    <w:rsid w:val="00CE3611"/>
    <w:rPr>
      <w:rFonts w:ascii="Verdana" w:eastAsia="Arial" w:hAnsi="Verdana" w:cstheme="majorBidi"/>
      <w:b/>
      <w:bCs/>
      <w:color w:val="333332"/>
      <w:sz w:val="24"/>
      <w:szCs w:val="24"/>
    </w:rPr>
  </w:style>
  <w:style w:type="character" w:styleId="Emphasis">
    <w:name w:val="Emphasis"/>
    <w:uiPriority w:val="20"/>
    <w:rsid w:val="00CE3611"/>
    <w:rPr>
      <w:rFonts w:ascii="Verdana" w:hAnsi="Verdana"/>
      <w:b/>
      <w:bCs/>
      <w:color w:val="2C2C2B"/>
      <w:sz w:val="32"/>
      <w:szCs w:val="32"/>
    </w:rPr>
  </w:style>
  <w:style w:type="character" w:customStyle="1" w:styleId="UnresolvedMention1">
    <w:name w:val="Unresolved Mention1"/>
    <w:basedOn w:val="DefaultParagraphFont"/>
    <w:uiPriority w:val="99"/>
    <w:semiHidden/>
    <w:unhideWhenUsed/>
    <w:rsid w:val="00CE3611"/>
    <w:rPr>
      <w:color w:val="605E5C"/>
      <w:shd w:val="clear" w:color="auto" w:fill="E1DFDD"/>
    </w:rPr>
  </w:style>
  <w:style w:type="paragraph" w:customStyle="1" w:styleId="Heading1NotListed">
    <w:name w:val="Heading 1 Not Listed"/>
    <w:basedOn w:val="Normal"/>
    <w:next w:val="Normal"/>
    <w:qFormat/>
    <w:rsid w:val="00CE3611"/>
    <w:pPr>
      <w:widowControl/>
      <w:autoSpaceDE/>
      <w:autoSpaceDN/>
      <w:spacing w:after="160" w:line="259" w:lineRule="auto"/>
    </w:pPr>
    <w:rPr>
      <w:rFonts w:ascii="Verdana" w:eastAsiaTheme="minorHAnsi" w:hAnsi="Verdana" w:cstheme="minorBidi"/>
      <w:b/>
      <w:color w:val="10273A"/>
      <w:sz w:val="32"/>
      <w:lang w:eastAsia="en-US" w:bidi="ar-SA"/>
    </w:rPr>
  </w:style>
  <w:style w:type="numbering" w:customStyle="1" w:styleId="NoList1">
    <w:name w:val="No List1"/>
    <w:next w:val="NoList"/>
    <w:uiPriority w:val="99"/>
    <w:semiHidden/>
    <w:unhideWhenUsed/>
    <w:rsid w:val="00BB3722"/>
  </w:style>
  <w:style w:type="character" w:customStyle="1" w:styleId="Heading4Char">
    <w:name w:val="Heading 4 Char"/>
    <w:basedOn w:val="DefaultParagraphFont"/>
    <w:link w:val="Heading4"/>
    <w:rsid w:val="00AC5FD5"/>
    <w:rPr>
      <w:rFonts w:asciiTheme="majorHAnsi" w:eastAsiaTheme="majorEastAsia" w:hAnsiTheme="majorHAnsi" w:cstheme="majorBidi"/>
      <w:i/>
      <w:iCs/>
      <w:color w:val="365F91" w:themeColor="accent1" w:themeShade="BF"/>
      <w:lang w:val="en-GB" w:eastAsia="en-GB" w:bidi="en-GB"/>
    </w:rPr>
  </w:style>
  <w:style w:type="character" w:customStyle="1" w:styleId="Heading8Char">
    <w:name w:val="Heading 8 Char"/>
    <w:basedOn w:val="DefaultParagraphFont"/>
    <w:link w:val="Heading8"/>
    <w:rsid w:val="00AC5FD5"/>
    <w:rPr>
      <w:rFonts w:asciiTheme="majorHAnsi" w:eastAsiaTheme="majorEastAsia" w:hAnsiTheme="majorHAnsi" w:cstheme="majorBidi"/>
      <w:color w:val="272727" w:themeColor="text1" w:themeTint="D8"/>
      <w:sz w:val="21"/>
      <w:szCs w:val="21"/>
      <w:lang w:val="en-GB" w:eastAsia="en-GB" w:bidi="en-GB"/>
    </w:rPr>
  </w:style>
  <w:style w:type="character" w:styleId="PageNumber">
    <w:name w:val="page number"/>
    <w:basedOn w:val="DefaultParagraphFont"/>
    <w:rsid w:val="00AC5FD5"/>
  </w:style>
  <w:style w:type="paragraph" w:customStyle="1" w:styleId="norm">
    <w:name w:val="norm"/>
    <w:rsid w:val="00AC5FD5"/>
    <w:pPr>
      <w:keepLines/>
      <w:widowControl/>
      <w:tabs>
        <w:tab w:val="left" w:pos="850"/>
      </w:tabs>
      <w:autoSpaceDE/>
      <w:autoSpaceDN/>
      <w:spacing w:before="159" w:line="300" w:lineRule="atLeast"/>
      <w:ind w:left="850" w:hanging="850"/>
    </w:pPr>
    <w:rPr>
      <w:rFonts w:ascii="Arial" w:eastAsia="Times New Roman" w:hAnsi="Arial" w:cs="Times New Roman"/>
      <w:snapToGrid w:val="0"/>
      <w:color w:val="000000"/>
      <w:sz w:val="24"/>
      <w:szCs w:val="20"/>
      <w:lang w:val="en-GB"/>
    </w:rPr>
  </w:style>
  <w:style w:type="paragraph" w:styleId="BodyText2">
    <w:name w:val="Body Text 2"/>
    <w:basedOn w:val="Normal"/>
    <w:link w:val="BodyText2Char"/>
    <w:rsid w:val="00AC5FD5"/>
    <w:pPr>
      <w:widowControl/>
      <w:autoSpaceDE/>
      <w:autoSpaceDN/>
      <w:spacing w:after="120" w:line="480" w:lineRule="auto"/>
    </w:pPr>
    <w:rPr>
      <w:rFonts w:ascii="Times New Roman" w:eastAsia="Times New Roman" w:hAnsi="Times New Roman" w:cs="Times New Roman"/>
      <w:sz w:val="24"/>
      <w:szCs w:val="24"/>
      <w:lang w:val="en-US" w:eastAsia="en-US" w:bidi="ar-SA"/>
    </w:rPr>
  </w:style>
  <w:style w:type="character" w:customStyle="1" w:styleId="BodyText2Char">
    <w:name w:val="Body Text 2 Char"/>
    <w:basedOn w:val="DefaultParagraphFont"/>
    <w:link w:val="BodyText2"/>
    <w:rsid w:val="00AC5FD5"/>
    <w:rPr>
      <w:rFonts w:ascii="Times New Roman" w:eastAsia="Times New Roman" w:hAnsi="Times New Roman" w:cs="Times New Roman"/>
      <w:sz w:val="24"/>
      <w:szCs w:val="24"/>
    </w:rPr>
  </w:style>
  <w:style w:type="paragraph" w:styleId="BodyText3">
    <w:name w:val="Body Text 3"/>
    <w:basedOn w:val="Normal"/>
    <w:link w:val="BodyText3Char"/>
    <w:rsid w:val="00AC5FD5"/>
    <w:pPr>
      <w:widowControl/>
      <w:autoSpaceDE/>
      <w:autoSpaceDN/>
      <w:spacing w:after="120"/>
    </w:pPr>
    <w:rPr>
      <w:rFonts w:ascii="Times New Roman" w:eastAsia="Times New Roman" w:hAnsi="Times New Roman" w:cs="Times New Roman"/>
      <w:sz w:val="16"/>
      <w:szCs w:val="16"/>
      <w:lang w:val="en-US" w:eastAsia="en-US" w:bidi="ar-SA"/>
    </w:rPr>
  </w:style>
  <w:style w:type="character" w:customStyle="1" w:styleId="BodyText3Char">
    <w:name w:val="Body Text 3 Char"/>
    <w:basedOn w:val="DefaultParagraphFont"/>
    <w:link w:val="BodyText3"/>
    <w:rsid w:val="00AC5FD5"/>
    <w:rPr>
      <w:rFonts w:ascii="Times New Roman" w:eastAsia="Times New Roman" w:hAnsi="Times New Roman" w:cs="Times New Roman"/>
      <w:sz w:val="16"/>
      <w:szCs w:val="16"/>
    </w:rPr>
  </w:style>
  <w:style w:type="paragraph" w:styleId="NormalWeb">
    <w:name w:val="Normal (Web)"/>
    <w:basedOn w:val="Normal"/>
    <w:rsid w:val="00AC5FD5"/>
    <w:pPr>
      <w:widowControl/>
      <w:autoSpaceDE/>
      <w:autoSpaceDN/>
      <w:spacing w:before="100" w:beforeAutospacing="1" w:after="100" w:afterAutospacing="1"/>
    </w:pPr>
    <w:rPr>
      <w:rFonts w:ascii="Arial" w:eastAsia="Times New Roman" w:hAnsi="Arial" w:cs="Arial"/>
      <w:color w:val="000066"/>
      <w:sz w:val="20"/>
      <w:szCs w:val="20"/>
      <w:lang w:bidi="ar-SA"/>
    </w:rPr>
  </w:style>
  <w:style w:type="paragraph" w:customStyle="1" w:styleId="ruler3">
    <w:name w:val="ruler 3"/>
    <w:basedOn w:val="Normal"/>
    <w:rsid w:val="00AC5FD5"/>
    <w:pPr>
      <w:widowControl/>
      <w:tabs>
        <w:tab w:val="left" w:pos="1080"/>
        <w:tab w:val="left" w:pos="2700"/>
      </w:tabs>
      <w:overflowPunct w:val="0"/>
      <w:adjustRightInd w:val="0"/>
      <w:ind w:left="720" w:right="738"/>
      <w:jc w:val="both"/>
      <w:textAlignment w:val="baseline"/>
    </w:pPr>
    <w:rPr>
      <w:rFonts w:ascii="Helvetica" w:eastAsia="Times New Roman" w:hAnsi="Helvetica" w:cs="Times New Roman"/>
      <w:szCs w:val="20"/>
      <w:lang w:bidi="ar-SA"/>
    </w:rPr>
  </w:style>
  <w:style w:type="table" w:customStyle="1" w:styleId="TableGrid1">
    <w:name w:val="Table Grid1"/>
    <w:basedOn w:val="TableNormal"/>
    <w:next w:val="TableGrid"/>
    <w:uiPriority w:val="39"/>
    <w:rsid w:val="00AC5FD5"/>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F87EB-47BB-48D3-A0C9-13DFF9D1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3745</Words>
  <Characters>20935</Characters>
  <Application>Microsoft Office Word</Application>
  <DocSecurity>0</DocSecurity>
  <Lines>598</Lines>
  <Paragraphs>237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McIlroy, James</dc:creator>
  <cp:lastModifiedBy>McCarthy, Rachael</cp:lastModifiedBy>
  <cp:revision>2</cp:revision>
  <cp:lastPrinted>2022-12-08T15:30:00Z</cp:lastPrinted>
  <dcterms:created xsi:type="dcterms:W3CDTF">2024-10-17T12:27:00Z</dcterms:created>
  <dcterms:modified xsi:type="dcterms:W3CDTF">2024-10-17T12:27:00Z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2013</vt:lpwstr>
  </property>
  <property fmtid="{D5CDD505-2E9C-101B-9397-08002B2CF9AE}" pid="4" name="LastSaved">
    <vt:filetime>2021-11-10T00:00:00Z</vt:filetime>
  </property>
</Properties>
</file>